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79" w:type="dxa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8"/>
        <w:gridCol w:w="5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3" w:hRule="atLeast"/>
        </w:trPr>
        <w:tc>
          <w:tcPr>
            <w:tcW w:w="3608" w:type="dxa"/>
          </w:tcPr>
          <w:p>
            <w:pPr>
              <w:pStyle w:val="10"/>
              <w:spacing w:before="10"/>
              <w:ind w:left="0"/>
              <w:jc w:val="left"/>
              <w:rPr>
                <w:sz w:val="5"/>
              </w:rPr>
            </w:pPr>
          </w:p>
          <w:p>
            <w:pPr>
              <w:pStyle w:val="10"/>
              <w:ind w:left="3744" w:right="-278"/>
              <w:jc w:val="left"/>
              <w:rPr>
                <w:sz w:val="20"/>
              </w:rPr>
            </w:pPr>
          </w:p>
        </w:tc>
        <w:tc>
          <w:tcPr>
            <w:tcW w:w="5771" w:type="dxa"/>
          </w:tcPr>
          <w:p>
            <w:pPr>
              <w:pStyle w:val="10"/>
              <w:spacing w:before="7"/>
              <w:ind w:left="0"/>
              <w:jc w:val="left"/>
              <w:rPr>
                <w:sz w:val="35"/>
              </w:rPr>
            </w:pPr>
          </w:p>
          <w:p>
            <w:pPr>
              <w:spacing w:before="7"/>
              <w:ind w:firstLine="144"/>
              <w:rPr>
                <w:b/>
                <w:sz w:val="35"/>
              </w:rPr>
            </w:pPr>
            <w:r>
              <w:rPr>
                <w:b/>
                <w:bCs/>
                <w:sz w:val="24"/>
                <w:szCs w:val="24"/>
              </w:rPr>
              <w:t>УТВЕРЖДЕНО</w:t>
            </w:r>
          </w:p>
          <w:p>
            <w:pPr>
              <w:shd w:val="clear" w:color="auto" w:fill="FFFFFF"/>
              <w:autoSpaceDE/>
              <w:autoSpaceDN/>
              <w:spacing w:line="0" w:lineRule="atLeast"/>
              <w:ind w:left="144" w:firstLine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Решением заседания Наблюдательного совета некоммерческой организации «Региональный Фонд развития промышленности Чеченской Республики»</w:t>
            </w:r>
          </w:p>
          <w:p>
            <w:pPr>
              <w:shd w:val="clear" w:color="auto" w:fill="FFFFFF"/>
              <w:autoSpaceDE/>
              <w:autoSpaceDN/>
              <w:spacing w:line="0" w:lineRule="atLeast"/>
              <w:ind w:left="144" w:firstLine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(Протокол заседания Наблюдательного совета некоммерческой организации «Региональный Фонд развития промышленности Чеченской Республики»   № 1 от 21 марта 2022 года)</w:t>
            </w:r>
          </w:p>
          <w:p>
            <w:pPr>
              <w:shd w:val="clear" w:color="auto" w:fill="FFFFFF"/>
              <w:autoSpaceDE/>
              <w:autoSpaceDN/>
              <w:spacing w:line="0" w:lineRule="atLeast"/>
              <w:ind w:left="624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10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Введен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>
              <w:rPr>
                <w:b/>
                <w:sz w:val="24"/>
                <w:szCs w:val="24"/>
              </w:rPr>
              <w:t xml:space="preserve"> в действие приказом некоммерческой организации «Региональный Фонд развития промышленности Чеченской Республики» (№02-п        от 21 марта 2022 года)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16"/>
        </w:rPr>
      </w:pPr>
    </w:p>
    <w:p>
      <w:pPr>
        <w:pStyle w:val="2"/>
        <w:spacing w:before="89" w:line="322" w:lineRule="exact"/>
        <w:ind w:left="0" w:right="69" w:firstLine="709"/>
        <w:jc w:val="center"/>
      </w:pPr>
      <w:r>
        <w:t>РУКОВОДСТВО</w:t>
      </w:r>
    </w:p>
    <w:p>
      <w:pPr>
        <w:spacing w:line="322" w:lineRule="exact"/>
        <w:ind w:right="69" w:firstLine="70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</w:p>
    <w:p>
      <w:pPr>
        <w:pStyle w:val="2"/>
        <w:ind w:left="0" w:right="69" w:firstLine="709"/>
        <w:jc w:val="center"/>
      </w:pP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научно-технической</w:t>
      </w:r>
      <w:r>
        <w:rPr>
          <w:spacing w:val="-3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проекта</w:t>
      </w:r>
    </w:p>
    <w:p>
      <w:pPr>
        <w:pStyle w:val="6"/>
        <w:spacing w:before="10"/>
        <w:rPr>
          <w:b/>
          <w:sz w:val="27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rPr>
          <w:sz w:val="30"/>
        </w:rPr>
      </w:pPr>
    </w:p>
    <w:p>
      <w:pPr>
        <w:pStyle w:val="6"/>
        <w:spacing w:before="8"/>
        <w:rPr>
          <w:sz w:val="30"/>
        </w:rPr>
      </w:pPr>
    </w:p>
    <w:p>
      <w:pPr>
        <w:pStyle w:val="6"/>
        <w:ind w:left="4282" w:right="4159"/>
        <w:jc w:val="center"/>
      </w:pPr>
      <w:r>
        <w:t>Грозный</w:t>
      </w:r>
    </w:p>
    <w:p>
      <w:pPr>
        <w:pStyle w:val="6"/>
        <w:ind w:left="4282" w:right="4159"/>
        <w:jc w:val="center"/>
      </w:pPr>
      <w:r>
        <w:t>2022</w:t>
      </w:r>
      <w:r>
        <w:rPr>
          <w:color w:val="006FC0"/>
          <w:spacing w:val="-1"/>
        </w:rPr>
        <w:t xml:space="preserve"> </w:t>
      </w:r>
      <w:r>
        <w:t>год</w:t>
      </w:r>
    </w:p>
    <w:p>
      <w:pPr>
        <w:spacing w:line="500" w:lineRule="atLeast"/>
        <w:jc w:val="center"/>
        <w:sectPr>
          <w:footerReference r:id="rId4" w:type="first"/>
          <w:footerReference r:id="rId3" w:type="default"/>
          <w:type w:val="continuous"/>
          <w:pgSz w:w="11910" w:h="16840"/>
          <w:pgMar w:top="540" w:right="380" w:bottom="900" w:left="1680" w:header="720" w:footer="701" w:gutter="0"/>
          <w:pgNumType w:start="1"/>
          <w:cols w:space="720" w:num="1"/>
        </w:sectPr>
      </w:pPr>
    </w:p>
    <w:p>
      <w:pPr>
        <w:pStyle w:val="2"/>
        <w:spacing w:before="68"/>
        <w:ind w:left="305"/>
        <w:jc w:val="left"/>
      </w:pPr>
    </w:p>
    <w:p>
      <w:pPr>
        <w:pStyle w:val="2"/>
        <w:ind w:left="0" w:firstLine="709"/>
        <w:jc w:val="center"/>
      </w:pPr>
      <w:r>
        <w:t>Предисловие</w:t>
      </w:r>
    </w:p>
    <w:p>
      <w:pPr>
        <w:pStyle w:val="2"/>
        <w:ind w:left="305"/>
        <w:jc w:val="left"/>
      </w:pP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Разработа</w:t>
      </w:r>
      <w:r>
        <w:rPr>
          <w:bCs/>
          <w:sz w:val="28"/>
          <w:szCs w:val="28"/>
          <w:lang w:val="ru-RU"/>
        </w:rPr>
        <w:t>но</w:t>
      </w:r>
      <w:r>
        <w:rPr>
          <w:bCs/>
          <w:sz w:val="28"/>
          <w:szCs w:val="28"/>
        </w:rPr>
        <w:t xml:space="preserve"> некоммерческой организацией «Региональный Фонд развития промышленности Чеченской Республики» (далее – Фонд) в целях предоставления заемного финансирования проектов, реализуемых по приоритетным направлениям российской промышленности в соответствии с постановлением Правительства Чеченской Республики от 21.12.2021 года № 320 «Об утверждении Порядка определения объема и предоставления субсидии из республиканского бюджета на финансовое обеспечение некоммерческой организации «Региональный Фонд развития промышленности Чеченской Республики». </w:t>
      </w: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Согласован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</w:rPr>
        <w:t xml:space="preserve"> с Министерством промышленности и энергетики Чеченской Республики (письмо № 1078 от 18 марта 2022 года).  </w:t>
      </w: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Утвержден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</w:rPr>
        <w:t xml:space="preserve"> Наблюдательным советом Фонда (Протокол № 1 от 21 марта 2022 года). </w:t>
      </w:r>
    </w:p>
    <w:p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Введен</w:t>
      </w:r>
      <w:r>
        <w:rPr>
          <w:bCs/>
          <w:sz w:val="28"/>
          <w:szCs w:val="28"/>
          <w:lang w:val="ru-RU"/>
        </w:rPr>
        <w:t>о</w:t>
      </w:r>
      <w:bookmarkStart w:id="0" w:name="_GoBack"/>
      <w:bookmarkEnd w:id="0"/>
      <w:r>
        <w:rPr>
          <w:bCs/>
          <w:sz w:val="28"/>
          <w:szCs w:val="28"/>
        </w:rPr>
        <w:t xml:space="preserve"> в действие с 21 марта 2022 года приказом директора Фонда                     от 21 марта 2022 года № 02-п «О введении в действие внутренних нормативных актов».</w:t>
      </w:r>
    </w:p>
    <w:p>
      <w:pPr>
        <w:spacing w:line="322" w:lineRule="exact"/>
        <w:jc w:val="both"/>
        <w:sectPr>
          <w:pgSz w:w="11910" w:h="16840"/>
          <w:pgMar w:top="480" w:right="380" w:bottom="920" w:left="1680" w:header="0" w:footer="701" w:gutter="0"/>
          <w:cols w:space="720" w:num="1"/>
          <w:titlePg/>
          <w:docGrid w:linePitch="299" w:charSpace="0"/>
        </w:sectPr>
      </w:pPr>
    </w:p>
    <w:p>
      <w:pPr>
        <w:pStyle w:val="2"/>
        <w:ind w:left="0" w:firstLine="709"/>
        <w:jc w:val="center"/>
      </w:pPr>
      <w:r>
        <w:t>Уважаемый</w:t>
      </w:r>
      <w:r>
        <w:rPr>
          <w:spacing w:val="-4"/>
        </w:rPr>
        <w:t xml:space="preserve"> </w:t>
      </w:r>
      <w:r>
        <w:t>Заявитель!</w:t>
      </w:r>
    </w:p>
    <w:p>
      <w:pPr>
        <w:pStyle w:val="6"/>
        <w:rPr>
          <w:b/>
          <w:sz w:val="30"/>
        </w:rPr>
      </w:pPr>
    </w:p>
    <w:p>
      <w:pPr>
        <w:pStyle w:val="6"/>
        <w:spacing w:line="276" w:lineRule="auto"/>
        <w:ind w:right="212" w:firstLine="688"/>
        <w:jc w:val="both"/>
      </w:pPr>
      <w:r>
        <w:t>Стандартами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проекта.</w:t>
      </w:r>
    </w:p>
    <w:p>
      <w:pPr>
        <w:pStyle w:val="6"/>
        <w:spacing w:line="276" w:lineRule="auto"/>
        <w:ind w:right="206" w:firstLine="688"/>
        <w:jc w:val="both"/>
      </w:pPr>
      <w:r>
        <w:t>Комплексная экспертиза проекта предшествует вынесению проекта для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, а в последующем Наблюдательным советом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проекту.</w:t>
      </w:r>
    </w:p>
    <w:p>
      <w:pPr>
        <w:pStyle w:val="6"/>
        <w:spacing w:line="276" w:lineRule="auto"/>
        <w:ind w:right="207" w:firstLine="688"/>
        <w:jc w:val="both"/>
      </w:pPr>
      <w:r>
        <w:t>Мы</w:t>
      </w:r>
      <w:r>
        <w:rPr>
          <w:spacing w:val="1"/>
        </w:rPr>
        <w:t xml:space="preserve"> </w:t>
      </w:r>
      <w:r>
        <w:t>подготовили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сведений о Вашей компании и Проекте, имеющих 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проведения</w:t>
      </w:r>
      <w:r>
        <w:rPr>
          <w:spacing w:val="45"/>
        </w:rPr>
        <w:t xml:space="preserve"> </w:t>
      </w:r>
      <w:r>
        <w:t>качественной</w:t>
      </w:r>
      <w:r>
        <w:rPr>
          <w:spacing w:val="45"/>
        </w:rPr>
        <w:t xml:space="preserve"> </w:t>
      </w:r>
      <w:r>
        <w:t>экспертизы,</w:t>
      </w:r>
      <w:r>
        <w:rPr>
          <w:spacing w:val="42"/>
        </w:rPr>
        <w:t xml:space="preserve"> </w:t>
      </w:r>
      <w:r>
        <w:t>исключения</w:t>
      </w:r>
      <w:r>
        <w:rPr>
          <w:spacing w:val="43"/>
        </w:rPr>
        <w:t xml:space="preserve"> </w:t>
      </w:r>
      <w:r>
        <w:t>рисков «пробелов» в экспертных заключениях при недостаточности данных проекта,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вызванных недостатками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документов.</w:t>
      </w:r>
    </w:p>
    <w:p>
      <w:pPr>
        <w:pStyle w:val="6"/>
        <w:spacing w:line="276" w:lineRule="auto"/>
        <w:ind w:right="116" w:firstLine="688"/>
      </w:pPr>
      <w:r>
        <w:rPr>
          <w:spacing w:val="-1"/>
        </w:rPr>
        <w:t>Комплексная</w:t>
      </w:r>
      <w:r>
        <w:rPr>
          <w:spacing w:val="-14"/>
        </w:rPr>
        <w:t xml:space="preserve"> </w:t>
      </w:r>
      <w:r>
        <w:t>экспертиза</w:t>
      </w:r>
      <w:r>
        <w:rPr>
          <w:spacing w:val="-13"/>
        </w:rPr>
        <w:t xml:space="preserve"> </w:t>
      </w:r>
      <w:r>
        <w:t xml:space="preserve">включает </w:t>
      </w:r>
      <w:r>
        <w:rPr>
          <w:spacing w:val="-67"/>
        </w:rPr>
        <w:t xml:space="preserve">в </w:t>
      </w:r>
      <w:r>
        <w:rPr>
          <w:spacing w:val="-3"/>
        </w:rPr>
        <w:t xml:space="preserve">  себя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экспертиз:</w:t>
      </w:r>
    </w:p>
    <w:p>
      <w:pPr>
        <w:pStyle w:val="9"/>
        <w:numPr>
          <w:ilvl w:val="0"/>
          <w:numId w:val="1"/>
        </w:numPr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научно-техническая,</w:t>
      </w:r>
    </w:p>
    <w:p>
      <w:pPr>
        <w:pStyle w:val="9"/>
        <w:numPr>
          <w:ilvl w:val="0"/>
          <w:numId w:val="1"/>
        </w:numPr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правовая,</w:t>
      </w:r>
    </w:p>
    <w:p>
      <w:pPr>
        <w:pStyle w:val="9"/>
        <w:numPr>
          <w:ilvl w:val="0"/>
          <w:numId w:val="1"/>
        </w:numPr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производственно-технологическая,</w:t>
      </w:r>
    </w:p>
    <w:p>
      <w:pPr>
        <w:pStyle w:val="9"/>
        <w:numPr>
          <w:ilvl w:val="0"/>
          <w:numId w:val="1"/>
        </w:numPr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финансово-экономическая.</w:t>
      </w:r>
    </w:p>
    <w:p>
      <w:pPr>
        <w:pStyle w:val="6"/>
        <w:spacing w:line="276" w:lineRule="auto"/>
        <w:ind w:right="204" w:firstLine="688"/>
        <w:jc w:val="both"/>
      </w:pPr>
      <w:r>
        <w:t>Научно-техническая экспертиза проекта может проводится как самим</w:t>
      </w:r>
      <w:r>
        <w:rPr>
          <w:spacing w:val="1"/>
        </w:rPr>
        <w:t xml:space="preserve"> </w:t>
      </w:r>
      <w:r>
        <w:t>Фондом, так и сторонним независимым экспертом, в адрес которого Фонд</w:t>
      </w:r>
      <w:r>
        <w:rPr>
          <w:spacing w:val="1"/>
        </w:rPr>
        <w:t xml:space="preserve"> </w:t>
      </w:r>
      <w:r>
        <w:t>направляет</w:t>
      </w:r>
      <w:r>
        <w:rPr>
          <w:spacing w:val="-4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документации по</w:t>
      </w:r>
      <w:r>
        <w:rPr>
          <w:spacing w:val="-3"/>
        </w:rPr>
        <w:t xml:space="preserve"> </w:t>
      </w:r>
      <w:r>
        <w:t>проекту.</w:t>
      </w:r>
    </w:p>
    <w:p>
      <w:pPr>
        <w:pStyle w:val="6"/>
        <w:spacing w:line="276" w:lineRule="auto"/>
        <w:ind w:right="205" w:firstLine="68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 экспертизы проекта. Этот документ во многом формирует</w:t>
      </w:r>
      <w:r>
        <w:rPr>
          <w:spacing w:val="1"/>
        </w:rPr>
        <w:t xml:space="preserve"> </w:t>
      </w:r>
      <w:r>
        <w:t>общее представление о проекте, выводы экспертов в значительной степени</w:t>
      </w:r>
      <w:r>
        <w:rPr>
          <w:spacing w:val="1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Экспертным</w:t>
      </w:r>
      <w:r>
        <w:rPr>
          <w:spacing w:val="-1"/>
        </w:rPr>
        <w:t xml:space="preserve"> </w:t>
      </w:r>
      <w:r>
        <w:t>советом Фонда решения</w:t>
      </w:r>
      <w:r>
        <w:rPr>
          <w:spacing w:val="-1"/>
        </w:rPr>
        <w:t xml:space="preserve"> </w:t>
      </w:r>
      <w:r>
        <w:t>по проекту.</w:t>
      </w:r>
    </w:p>
    <w:p>
      <w:pPr>
        <w:pStyle w:val="6"/>
        <w:spacing w:line="276" w:lineRule="auto"/>
        <w:ind w:right="205" w:firstLine="688"/>
        <w:jc w:val="both"/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раскрывали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техническом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проекта.</w:t>
      </w:r>
    </w:p>
    <w:p>
      <w:pPr>
        <w:pStyle w:val="6"/>
        <w:spacing w:line="276" w:lineRule="auto"/>
        <w:ind w:firstLine="688"/>
        <w:jc w:val="both"/>
      </w:pPr>
      <w:r>
        <w:t>Надеемся,</w:t>
      </w:r>
      <w:r>
        <w:rPr>
          <w:spacing w:val="10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наши</w:t>
      </w:r>
      <w:r>
        <w:rPr>
          <w:spacing w:val="8"/>
        </w:rPr>
        <w:t xml:space="preserve"> </w:t>
      </w:r>
      <w:r>
        <w:t>советы</w:t>
      </w:r>
      <w:r>
        <w:rPr>
          <w:spacing w:val="11"/>
        </w:rPr>
        <w:t xml:space="preserve"> </w:t>
      </w:r>
      <w:r>
        <w:t>будут</w:t>
      </w:r>
      <w:r>
        <w:rPr>
          <w:spacing w:val="9"/>
        </w:rPr>
        <w:t xml:space="preserve"> </w:t>
      </w:r>
      <w:r>
        <w:t>полезны</w:t>
      </w:r>
      <w:r>
        <w:rPr>
          <w:spacing w:val="12"/>
        </w:rPr>
        <w:t xml:space="preserve"> </w:t>
      </w:r>
      <w:r>
        <w:t>Вам,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качество</w:t>
      </w:r>
      <w:r>
        <w:rPr>
          <w:spacing w:val="8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будет высоко</w:t>
      </w:r>
      <w:r>
        <w:rPr>
          <w:spacing w:val="1"/>
        </w:rPr>
        <w:t xml:space="preserve"> </w:t>
      </w:r>
      <w:r>
        <w:t>оценено экспертами.</w:t>
      </w:r>
    </w:p>
    <w:p>
      <w:pPr>
        <w:spacing w:line="242" w:lineRule="auto"/>
        <w:sectPr>
          <w:footerReference r:id="rId5" w:type="default"/>
          <w:pgSz w:w="11910" w:h="16840"/>
          <w:pgMar w:top="800" w:right="380" w:bottom="740" w:left="1680" w:header="0" w:footer="546" w:gutter="0"/>
          <w:cols w:space="720" w:num="1"/>
        </w:sectPr>
      </w:pPr>
    </w:p>
    <w:p>
      <w:pPr>
        <w:pStyle w:val="2"/>
        <w:spacing w:before="61"/>
        <w:ind w:left="0" w:firstLine="709"/>
        <w:jc w:val="center"/>
      </w:pPr>
      <w:r>
        <w:t>Научно-техническая</w:t>
      </w:r>
      <w:r>
        <w:rPr>
          <w:spacing w:val="-4"/>
        </w:rPr>
        <w:t xml:space="preserve"> </w:t>
      </w:r>
      <w:r>
        <w:t>экспертиза</w:t>
      </w:r>
      <w:r>
        <w:rPr>
          <w:spacing w:val="-1"/>
        </w:rPr>
        <w:t xml:space="preserve"> </w:t>
      </w:r>
      <w:r>
        <w:t>проекта -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>
      <w:pPr>
        <w:pStyle w:val="6"/>
        <w:rPr>
          <w:b/>
        </w:rPr>
      </w:pPr>
    </w:p>
    <w:p>
      <w:pPr>
        <w:pStyle w:val="6"/>
        <w:spacing w:line="276" w:lineRule="auto"/>
        <w:ind w:right="69" w:firstLine="709"/>
        <w:jc w:val="both"/>
        <w:rPr>
          <w:spacing w:val="-67"/>
        </w:rPr>
      </w:pPr>
      <w:r>
        <w:t>Целью</w:t>
      </w:r>
      <w:r>
        <w:rPr>
          <w:spacing w:val="12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научно-технической</w:t>
      </w:r>
      <w:r>
        <w:rPr>
          <w:spacing w:val="14"/>
        </w:rPr>
        <w:t xml:space="preserve"> </w:t>
      </w:r>
      <w:r>
        <w:t>экспертизы</w:t>
      </w:r>
      <w:r>
        <w:rPr>
          <w:spacing w:val="17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оценка</w:t>
      </w:r>
      <w:r>
        <w:rPr>
          <w:spacing w:val="-67"/>
        </w:rPr>
        <w:t xml:space="preserve">          </w:t>
      </w:r>
      <w:r>
        <w:t>научно-технического</w:t>
      </w:r>
      <w:r>
        <w:rPr>
          <w:spacing w:val="59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проекта,</w:t>
      </w:r>
      <w:r>
        <w:rPr>
          <w:spacing w:val="58"/>
        </w:rPr>
        <w:t xml:space="preserve"> </w:t>
      </w:r>
      <w:r>
        <w:t>соответствия</w:t>
      </w:r>
      <w:r>
        <w:rPr>
          <w:spacing w:val="61"/>
        </w:rPr>
        <w:t xml:space="preserve"> </w:t>
      </w:r>
      <w:r>
        <w:t>принципам</w:t>
      </w:r>
      <w:r>
        <w:rPr>
          <w:spacing w:val="61"/>
        </w:rPr>
        <w:t xml:space="preserve"> </w:t>
      </w:r>
      <w:r>
        <w:t>наилучших</w:t>
      </w:r>
      <w:r>
        <w:rPr>
          <w:spacing w:val="-67"/>
        </w:rPr>
        <w:t xml:space="preserve"> </w:t>
      </w:r>
      <w:r>
        <w:t>доступных</w:t>
      </w:r>
      <w:r>
        <w:rPr>
          <w:spacing w:val="36"/>
        </w:rPr>
        <w:t xml:space="preserve"> </w:t>
      </w:r>
      <w:r>
        <w:t>технологий,</w:t>
      </w:r>
      <w:r>
        <w:rPr>
          <w:spacing w:val="32"/>
        </w:rPr>
        <w:t xml:space="preserve"> </w:t>
      </w:r>
      <w:r>
        <w:t>достижимости</w:t>
      </w:r>
      <w:r>
        <w:rPr>
          <w:spacing w:val="34"/>
        </w:rPr>
        <w:t xml:space="preserve"> </w:t>
      </w:r>
      <w:r>
        <w:t>поставленных</w:t>
      </w:r>
      <w:r>
        <w:rPr>
          <w:spacing w:val="34"/>
        </w:rPr>
        <w:t xml:space="preserve"> </w:t>
      </w:r>
      <w:r>
        <w:t>научно-технических</w:t>
      </w:r>
      <w:r>
        <w:rPr>
          <w:spacing w:val="-67"/>
        </w:rPr>
        <w:t xml:space="preserve"> </w:t>
      </w:r>
      <w:r>
        <w:t>параметров,</w:t>
      </w:r>
      <w:r>
        <w:rPr>
          <w:spacing w:val="-11"/>
        </w:rPr>
        <w:t xml:space="preserve"> </w:t>
      </w:r>
      <w:r>
        <w:t>соответствия</w:t>
      </w:r>
      <w:r>
        <w:rPr>
          <w:spacing w:val="-8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разработки</w:t>
      </w:r>
      <w:r>
        <w:rPr>
          <w:spacing w:val="-10"/>
        </w:rPr>
        <w:t xml:space="preserve"> </w:t>
      </w:r>
      <w:r>
        <w:t>рыночным</w:t>
      </w:r>
      <w:r>
        <w:rPr>
          <w:spacing w:val="-9"/>
        </w:rPr>
        <w:t xml:space="preserve"> </w:t>
      </w:r>
      <w:r>
        <w:t>условиям.</w:t>
      </w:r>
    </w:p>
    <w:p>
      <w:pPr>
        <w:pStyle w:val="6"/>
        <w:spacing w:line="276" w:lineRule="auto"/>
        <w:ind w:right="69" w:firstLine="68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«Научно-техническая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наилучших доступных технологий» осуществляется, в частности, экспертиза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параметров:</w:t>
      </w:r>
    </w:p>
    <w:p>
      <w:pPr>
        <w:pStyle w:val="9"/>
        <w:spacing w:line="276" w:lineRule="auto"/>
        <w:ind w:left="0" w:right="69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 к приоритетным направлениям развития науки,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68"/>
          <w:sz w:val="28"/>
        </w:rPr>
        <w:t xml:space="preserve"> </w:t>
      </w:r>
      <w:r>
        <w:rPr>
          <w:sz w:val="28"/>
        </w:rPr>
        <w:t>критических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№</w:t>
      </w:r>
      <w:r>
        <w:rPr>
          <w:spacing w:val="-4"/>
          <w:sz w:val="28"/>
        </w:rPr>
        <w:t xml:space="preserve"> </w:t>
      </w:r>
      <w:r>
        <w:rPr>
          <w:sz w:val="28"/>
        </w:rPr>
        <w:t>899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07.07.2011;</w:t>
      </w:r>
    </w:p>
    <w:p>
      <w:pPr>
        <w:pStyle w:val="9"/>
        <w:spacing w:line="276" w:lineRule="auto"/>
        <w:ind w:left="0" w:right="69" w:firstLine="709"/>
        <w:rPr>
          <w:sz w:val="28"/>
        </w:rPr>
      </w:pPr>
      <w:r>
        <w:rPr>
          <w:sz w:val="28"/>
        </w:rPr>
        <w:t>новизна технических решений относительно уровня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Чеченской Республике;</w:t>
      </w:r>
    </w:p>
    <w:p>
      <w:pPr>
        <w:pStyle w:val="9"/>
        <w:spacing w:line="276" w:lineRule="auto"/>
        <w:ind w:left="0" w:right="69" w:firstLine="709"/>
        <w:rPr>
          <w:sz w:val="28"/>
        </w:rPr>
      </w:pPr>
      <w:r>
        <w:rPr>
          <w:sz w:val="28"/>
        </w:rPr>
        <w:t>отнесение получаемой в ходе реализации проекта продукции к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Чеченской Республике;</w:t>
      </w:r>
    </w:p>
    <w:p>
      <w:pPr>
        <w:pStyle w:val="9"/>
        <w:spacing w:line="276" w:lineRule="auto"/>
        <w:ind w:left="0" w:firstLine="709"/>
        <w:rPr>
          <w:sz w:val="28"/>
        </w:rPr>
      </w:pPr>
      <w:r>
        <w:rPr>
          <w:sz w:val="28"/>
        </w:rPr>
        <w:t>- 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>
      <w:pPr>
        <w:pStyle w:val="9"/>
        <w:spacing w:line="276" w:lineRule="auto"/>
        <w:ind w:left="0" w:right="69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67"/>
          <w:sz w:val="28"/>
        </w:rPr>
        <w:t xml:space="preserve"> </w:t>
      </w:r>
      <w:r>
        <w:rPr>
          <w:sz w:val="28"/>
        </w:rPr>
        <w:t>наилучших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технологиям;</w:t>
      </w:r>
    </w:p>
    <w:p>
      <w:pPr>
        <w:pStyle w:val="9"/>
        <w:spacing w:before="1" w:line="276" w:lineRule="auto"/>
        <w:ind w:left="0" w:right="69" w:firstLine="709"/>
        <w:rPr>
          <w:sz w:val="28"/>
        </w:rPr>
      </w:pP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задела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Заявителем 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на него.</w:t>
      </w:r>
    </w:p>
    <w:p>
      <w:pPr>
        <w:pStyle w:val="6"/>
        <w:ind w:right="69" w:firstLine="709"/>
        <w:jc w:val="both"/>
      </w:pPr>
      <w:r>
        <w:t>За полноту раскрытия информации для экспертов в части технического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научно-технической экспертизы,</w:t>
      </w:r>
      <w:r>
        <w:rPr>
          <w:spacing w:val="-4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Заявитель.</w:t>
      </w:r>
    </w:p>
    <w:p>
      <w:pPr>
        <w:pStyle w:val="6"/>
        <w:ind w:firstLine="709"/>
      </w:pPr>
    </w:p>
    <w:p>
      <w:pPr>
        <w:pStyle w:val="2"/>
        <w:ind w:left="0" w:firstLine="709"/>
        <w:jc w:val="center"/>
      </w:pPr>
      <w:r>
        <w:t>Какие</w:t>
      </w:r>
      <w:r>
        <w:rPr>
          <w:spacing w:val="-4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формируют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эксперта?</w:t>
      </w:r>
    </w:p>
    <w:p>
      <w:pPr>
        <w:pStyle w:val="6"/>
        <w:spacing w:before="11"/>
        <w:rPr>
          <w:b/>
          <w:sz w:val="27"/>
        </w:rPr>
      </w:pPr>
    </w:p>
    <w:p>
      <w:pPr>
        <w:pStyle w:val="6"/>
        <w:ind w:right="69" w:firstLine="709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эксперту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пакет,</w:t>
      </w:r>
      <w:r>
        <w:rPr>
          <w:spacing w:val="-1"/>
        </w:rPr>
        <w:t xml:space="preserve"> </w:t>
      </w:r>
      <w:r>
        <w:t>включающий:</w:t>
      </w:r>
    </w:p>
    <w:p>
      <w:pPr>
        <w:pStyle w:val="9"/>
        <w:spacing w:before="2" w:line="276" w:lineRule="auto"/>
        <w:ind w:left="0" w:firstLine="709"/>
        <w:rPr>
          <w:sz w:val="28"/>
        </w:rPr>
      </w:pPr>
      <w:r>
        <w:rPr>
          <w:sz w:val="28"/>
        </w:rPr>
        <w:t>- бизнес-план,</w:t>
      </w:r>
    </w:p>
    <w:p>
      <w:pPr>
        <w:pStyle w:val="9"/>
        <w:spacing w:line="276" w:lineRule="auto"/>
        <w:ind w:left="0" w:right="69" w:firstLine="709"/>
        <w:rPr>
          <w:sz w:val="28"/>
        </w:rPr>
      </w:pPr>
      <w:r>
        <w:rPr>
          <w:sz w:val="28"/>
        </w:rPr>
        <w:t>- резюме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смета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календарный </w:t>
      </w:r>
      <w:r>
        <w:rPr>
          <w:spacing w:val="-67"/>
          <w:sz w:val="28"/>
        </w:rPr>
        <w:t xml:space="preserve"> </w:t>
      </w:r>
      <w:r>
        <w:rPr>
          <w:sz w:val="28"/>
        </w:rPr>
        <w:t>план),</w:t>
      </w:r>
    </w:p>
    <w:p>
      <w:pPr>
        <w:pStyle w:val="9"/>
        <w:spacing w:line="276" w:lineRule="auto"/>
        <w:ind w:left="0" w:firstLine="709"/>
        <w:rPr>
          <w:sz w:val="28"/>
        </w:rPr>
      </w:pPr>
      <w:r>
        <w:rPr>
          <w:sz w:val="28"/>
        </w:rPr>
        <w:t>- 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задание.</w:t>
      </w:r>
    </w:p>
    <w:p>
      <w:pPr>
        <w:pStyle w:val="6"/>
        <w:spacing w:line="276" w:lineRule="auto"/>
        <w:ind w:right="69" w:firstLine="688"/>
        <w:jc w:val="both"/>
        <w:sectPr>
          <w:pgSz w:w="11910" w:h="16840"/>
          <w:pgMar w:top="1120" w:right="380" w:bottom="820" w:left="1680" w:header="0" w:footer="546" w:gutter="0"/>
          <w:cols w:space="720" w:num="1"/>
        </w:sectPr>
      </w:pPr>
      <w:r>
        <w:t>Содержание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технические данные проекта, границы проекта, состав технологического и</w:t>
      </w:r>
      <w:r>
        <w:rPr>
          <w:spacing w:val="1"/>
        </w:rPr>
        <w:t xml:space="preserve"> </w:t>
      </w:r>
      <w:r>
        <w:t>вспомогательного оборудования в проекте, описание технологии, 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26"/>
        </w:rPr>
        <w:t xml:space="preserve"> </w:t>
      </w:r>
      <w:r>
        <w:t>проверки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тестирования</w:t>
      </w:r>
      <w:r>
        <w:rPr>
          <w:spacing w:val="27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проекта,</w:t>
      </w:r>
      <w:r>
        <w:rPr>
          <w:spacing w:val="24"/>
        </w:rPr>
        <w:t xml:space="preserve"> </w:t>
      </w:r>
      <w:r>
        <w:t>иные</w:t>
      </w:r>
      <w:r>
        <w:rPr>
          <w:spacing w:val="26"/>
        </w:rPr>
        <w:t xml:space="preserve"> </w:t>
      </w:r>
      <w:r>
        <w:t>значимые</w:t>
      </w:r>
      <w:r>
        <w:rPr>
          <w:spacing w:val="27"/>
        </w:rPr>
        <w:t xml:space="preserve"> </w:t>
      </w:r>
      <w:r>
        <w:t>и существенные</w:t>
      </w:r>
      <w:r>
        <w:rPr>
          <w:spacing w:val="46"/>
        </w:rPr>
        <w:t xml:space="preserve"> </w:t>
      </w:r>
      <w:r>
        <w:t>для оценки</w:t>
      </w:r>
    </w:p>
    <w:p>
      <w:pPr>
        <w:pStyle w:val="6"/>
        <w:spacing w:line="276" w:lineRule="auto"/>
      </w:pPr>
      <w:r>
        <w:t>научного</w:t>
      </w:r>
      <w:r>
        <w:rPr>
          <w:spacing w:val="45"/>
        </w:rPr>
        <w:t xml:space="preserve"> </w:t>
      </w:r>
      <w:r>
        <w:t>потенциала</w:t>
      </w:r>
      <w:r>
        <w:rPr>
          <w:spacing w:val="45"/>
        </w:rPr>
        <w:t xml:space="preserve"> </w:t>
      </w:r>
      <w:r>
        <w:t>проекта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технических задач вопросы.</w:t>
      </w:r>
    </w:p>
    <w:p>
      <w:pPr>
        <w:pStyle w:val="6"/>
        <w:spacing w:line="276" w:lineRule="auto"/>
        <w:ind w:firstLine="709"/>
      </w:pPr>
      <w:r>
        <w:t>Формирование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Заявителем.</w:t>
      </w:r>
    </w:p>
    <w:p>
      <w:pPr>
        <w:pStyle w:val="6"/>
        <w:spacing w:line="276" w:lineRule="auto"/>
        <w:ind w:right="69" w:firstLine="709"/>
        <w:jc w:val="both"/>
      </w:pPr>
      <w:r>
        <w:t xml:space="preserve">Фондом разработаны методические рекомендации по </w:t>
      </w:r>
      <w:r>
        <w:rPr>
          <w:spacing w:val="-1"/>
        </w:rPr>
        <w:t>подготовке</w:t>
      </w:r>
      <w:r>
        <w:rPr>
          <w:spacing w:val="-67"/>
        </w:rPr>
        <w:t xml:space="preserve"> </w:t>
      </w:r>
      <w:r>
        <w:t>Заявителями:</w:t>
      </w:r>
    </w:p>
    <w:p>
      <w:pPr>
        <w:pStyle w:val="9"/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- 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задания,</w:t>
      </w:r>
    </w:p>
    <w:p>
      <w:pPr>
        <w:pStyle w:val="9"/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- Сметы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проекта,</w:t>
      </w:r>
    </w:p>
    <w:p>
      <w:pPr>
        <w:pStyle w:val="9"/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- Календарного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проекта,</w:t>
      </w:r>
    </w:p>
    <w:p>
      <w:pPr>
        <w:pStyle w:val="9"/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- Бизнес-плана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>
      <w:pPr>
        <w:pStyle w:val="6"/>
        <w:spacing w:line="276" w:lineRule="auto"/>
        <w:ind w:right="205" w:firstLine="709"/>
        <w:jc w:val="both"/>
      </w:pPr>
      <w:r>
        <w:t>Рекомендации по содержанию каждого документа Вы найдете на сайте</w:t>
      </w:r>
      <w:r>
        <w:rPr>
          <w:spacing w:val="1"/>
        </w:rPr>
        <w:t xml:space="preserve"> </w:t>
      </w:r>
      <w:r>
        <w:t>Фонда.</w:t>
      </w:r>
    </w:p>
    <w:p>
      <w:pPr>
        <w:pStyle w:val="6"/>
        <w:spacing w:line="276" w:lineRule="auto"/>
        <w:ind w:right="69" w:firstLine="688"/>
        <w:jc w:val="both"/>
      </w:pPr>
      <w:r>
        <w:t>Рекомендации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Экспертным/</w:t>
      </w:r>
      <w:r>
        <w:t>Наблюдательным советом</w:t>
      </w:r>
      <w:r>
        <w:rPr>
          <w:spacing w:val="1"/>
        </w:rPr>
        <w:t xml:space="preserve"> Фонда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задаваемых</w:t>
      </w:r>
      <w:r>
        <w:rPr>
          <w:spacing w:val="1"/>
        </w:rPr>
        <w:t xml:space="preserve"> </w:t>
      </w:r>
      <w:r>
        <w:t>заявителями</w:t>
      </w:r>
      <w:r>
        <w:rPr>
          <w:spacing w:val="-1"/>
        </w:rPr>
        <w:t xml:space="preserve"> </w:t>
      </w:r>
      <w:r>
        <w:t>вопросов.</w:t>
      </w:r>
    </w:p>
    <w:p>
      <w:pPr>
        <w:pStyle w:val="6"/>
        <w:spacing w:line="276" w:lineRule="auto"/>
        <w:ind w:right="69" w:firstLine="688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-4"/>
        </w:rPr>
        <w:t xml:space="preserve"> </w:t>
      </w:r>
      <w:r>
        <w:t>освещению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экспертов.</w:t>
      </w:r>
    </w:p>
    <w:p>
      <w:pPr>
        <w:pStyle w:val="6"/>
        <w:spacing w:line="276" w:lineRule="auto"/>
        <w:ind w:right="69" w:firstLine="688"/>
        <w:jc w:val="both"/>
      </w:pP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этапа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Заявитель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обоснованность,</w:t>
      </w:r>
      <w:r>
        <w:rPr>
          <w:spacing w:val="-1"/>
        </w:rPr>
        <w:t xml:space="preserve"> </w:t>
      </w:r>
      <w:r>
        <w:t>иные материалы.</w:t>
      </w:r>
    </w:p>
    <w:p>
      <w:pPr>
        <w:pStyle w:val="6"/>
        <w:spacing w:line="276" w:lineRule="auto"/>
        <w:ind w:right="69" w:firstLine="688"/>
        <w:jc w:val="both"/>
      </w:pPr>
      <w:r>
        <w:t>Общее число документов, предоставляемых Заявителем дополнительно</w:t>
      </w:r>
      <w:r>
        <w:rPr>
          <w:spacing w:val="-67"/>
        </w:rPr>
        <w:t xml:space="preserve">                </w:t>
      </w:r>
      <w:r>
        <w:t>к</w:t>
      </w:r>
      <w:r>
        <w:rPr>
          <w:spacing w:val="-1"/>
        </w:rPr>
        <w:t xml:space="preserve"> </w:t>
      </w:r>
      <w:r>
        <w:t>обязательным,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4 (четырех).</w:t>
      </w:r>
    </w:p>
    <w:p>
      <w:pPr>
        <w:pStyle w:val="6"/>
        <w:spacing w:before="11"/>
        <w:rPr>
          <w:sz w:val="27"/>
        </w:rPr>
      </w:pPr>
    </w:p>
    <w:p>
      <w:pPr>
        <w:pStyle w:val="2"/>
        <w:spacing w:line="242" w:lineRule="auto"/>
        <w:ind w:left="0" w:right="69" w:firstLine="709"/>
        <w:jc w:val="center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экспертизу</w:t>
      </w:r>
    </w:p>
    <w:p>
      <w:pPr>
        <w:pStyle w:val="6"/>
        <w:spacing w:before="6"/>
        <w:rPr>
          <w:b/>
          <w:sz w:val="27"/>
        </w:rPr>
      </w:pPr>
    </w:p>
    <w:p>
      <w:pPr>
        <w:pStyle w:val="6"/>
        <w:spacing w:line="276" w:lineRule="auto"/>
        <w:ind w:right="69" w:firstLine="688"/>
        <w:jc w:val="both"/>
      </w:pPr>
      <w:r>
        <w:t>Данные,</w:t>
      </w:r>
      <w:r>
        <w:rPr>
          <w:spacing w:val="-14"/>
        </w:rPr>
        <w:t xml:space="preserve"> </w:t>
      </w:r>
      <w:r>
        <w:t>сообщаемые</w:t>
      </w:r>
      <w:r>
        <w:rPr>
          <w:spacing w:val="-12"/>
        </w:rPr>
        <w:t xml:space="preserve"> </w:t>
      </w:r>
      <w:r>
        <w:t>Заявителем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проекте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продукте</w:t>
      </w:r>
      <w:r>
        <w:rPr>
          <w:spacing w:val="-16"/>
        </w:rPr>
        <w:t xml:space="preserve"> </w:t>
      </w:r>
      <w:r>
        <w:t>проекта,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обоснованными.</w:t>
      </w:r>
    </w:p>
    <w:p>
      <w:pPr>
        <w:pStyle w:val="6"/>
        <w:spacing w:line="276" w:lineRule="auto"/>
        <w:ind w:right="69" w:firstLine="688"/>
        <w:jc w:val="both"/>
      </w:pPr>
      <w:r>
        <w:t>Предположения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декларативные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подкрепленные</w:t>
      </w:r>
      <w:r>
        <w:rPr>
          <w:spacing w:val="1"/>
        </w:rPr>
        <w:t xml:space="preserve"> </w:t>
      </w:r>
      <w:r>
        <w:t>обосновывающей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приняты</w:t>
      </w:r>
      <w:r>
        <w:rPr>
          <w:spacing w:val="-1"/>
        </w:rPr>
        <w:t xml:space="preserve"> </w:t>
      </w:r>
      <w:r>
        <w:t>экспертом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довод.</w:t>
      </w:r>
    </w:p>
    <w:p>
      <w:pPr>
        <w:pStyle w:val="6"/>
        <w:spacing w:before="1" w:line="276" w:lineRule="auto"/>
        <w:ind w:right="69" w:firstLine="688"/>
        <w:jc w:val="both"/>
      </w:pPr>
      <w:r>
        <w:t>Где это возможно и допустимо, Заявителем должны быть представлены</w:t>
      </w:r>
      <w:r>
        <w:rPr>
          <w:spacing w:val="-67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желательны при обосновании отличий новой технологии от традиционной,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аналогами,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случаях.</w:t>
      </w:r>
    </w:p>
    <w:p>
      <w:pPr>
        <w:pStyle w:val="6"/>
        <w:spacing w:before="1" w:line="276" w:lineRule="auto"/>
        <w:ind w:right="69" w:firstLine="688"/>
        <w:jc w:val="both"/>
      </w:pPr>
      <w:r>
        <w:t>Техническое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раскрыто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той</w:t>
      </w:r>
      <w:r>
        <w:rPr>
          <w:spacing w:val="-10"/>
        </w:rPr>
        <w:t xml:space="preserve"> </w:t>
      </w:r>
      <w:r>
        <w:t>мере,</w:t>
      </w:r>
      <w:r>
        <w:rPr>
          <w:spacing w:val="-8"/>
        </w:rPr>
        <w:t xml:space="preserve"> </w:t>
      </w:r>
      <w:r>
        <w:t>как</w:t>
      </w:r>
      <w:r>
        <w:rPr>
          <w:spacing w:val="-68"/>
        </w:rPr>
        <w:t xml:space="preserve">                                                        </w:t>
      </w:r>
      <w:r>
        <w:t>это</w:t>
      </w:r>
      <w:r>
        <w:rPr>
          <w:spacing w:val="-1"/>
        </w:rPr>
        <w:t xml:space="preserve"> </w:t>
      </w:r>
      <w:r>
        <w:t>соответствует текущей стадии работ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проекте.</w:t>
      </w:r>
    </w:p>
    <w:p>
      <w:pPr>
        <w:pStyle w:val="6"/>
        <w:spacing w:line="276" w:lineRule="auto"/>
        <w:ind w:right="69" w:firstLine="688"/>
        <w:jc w:val="both"/>
      </w:pPr>
      <w:r>
        <w:t>Проекты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завершена, должны сопровождаться данными спецификации оборудования,</w:t>
      </w:r>
      <w:r>
        <w:rPr>
          <w:spacing w:val="1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>
      <w:pPr>
        <w:pStyle w:val="6"/>
        <w:spacing w:line="276" w:lineRule="auto"/>
        <w:ind w:right="69" w:firstLine="688"/>
        <w:jc w:val="both"/>
      </w:pPr>
      <w:r>
        <w:t>Проекты на начальной стадии должны содержать максимум доступной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производственном процессе, характеристиках продукта и иных доступных</w:t>
      </w:r>
      <w:r>
        <w:rPr>
          <w:spacing w:val="1"/>
        </w:rPr>
        <w:t xml:space="preserve"> </w:t>
      </w:r>
      <w:r>
        <w:t>сведениях.</w:t>
      </w:r>
    </w:p>
    <w:p>
      <w:pPr>
        <w:pStyle w:val="6"/>
        <w:spacing w:before="60"/>
        <w:ind w:right="69" w:firstLine="709"/>
        <w:jc w:val="both"/>
      </w:pPr>
      <w:r>
        <w:t>Приветствуются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для проекта вопросам.</w:t>
      </w:r>
    </w:p>
    <w:p>
      <w:pPr>
        <w:pStyle w:val="6"/>
        <w:spacing w:before="10"/>
        <w:ind w:firstLine="709"/>
        <w:rPr>
          <w:sz w:val="27"/>
        </w:rPr>
      </w:pPr>
    </w:p>
    <w:p>
      <w:pPr>
        <w:pStyle w:val="2"/>
        <w:spacing w:before="1"/>
        <w:ind w:left="0" w:right="69" w:firstLine="709"/>
        <w:jc w:val="center"/>
      </w:pP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проекта</w:t>
      </w:r>
    </w:p>
    <w:p>
      <w:pPr>
        <w:pStyle w:val="6"/>
        <w:spacing w:before="1"/>
        <w:ind w:firstLine="709"/>
        <w:rPr>
          <w:b/>
        </w:rPr>
      </w:pPr>
    </w:p>
    <w:p>
      <w:pPr>
        <w:pStyle w:val="6"/>
        <w:spacing w:line="276" w:lineRule="auto"/>
        <w:ind w:right="69" w:firstLine="709"/>
        <w:jc w:val="both"/>
      </w:pP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заявителями.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рецензирующих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конфиденциальный характер и заявителям, равно как и другим лицам, не</w:t>
      </w:r>
      <w:r>
        <w:rPr>
          <w:spacing w:val="1"/>
        </w:rPr>
        <w:t xml:space="preserve"> </w:t>
      </w:r>
      <w:r>
        <w:t>сообщаются.</w:t>
      </w:r>
    </w:p>
    <w:p>
      <w:pPr>
        <w:pStyle w:val="6"/>
        <w:spacing w:line="276" w:lineRule="auto"/>
        <w:ind w:right="69" w:firstLine="709"/>
        <w:jc w:val="both"/>
      </w:pPr>
      <w:r>
        <w:t>По итогам экспертной оценки Менеджер проекта получает заключение,</w:t>
      </w:r>
      <w:r>
        <w:rPr>
          <w:spacing w:val="-67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проводившей</w:t>
      </w:r>
      <w:r>
        <w:rPr>
          <w:spacing w:val="1"/>
        </w:rPr>
        <w:t xml:space="preserve"> </w:t>
      </w:r>
      <w:r>
        <w:t>экспертизу.</w:t>
      </w:r>
    </w:p>
    <w:p>
      <w:pPr>
        <w:pStyle w:val="6"/>
        <w:spacing w:line="276" w:lineRule="auto"/>
        <w:ind w:right="69" w:firstLine="709"/>
        <w:jc w:val="both"/>
      </w:pPr>
      <w:r>
        <w:t>Менеджер проекта направит заключение экспертизы в Ваш адрес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экспертизы.</w:t>
      </w:r>
    </w:p>
    <w:p>
      <w:pPr>
        <w:pStyle w:val="6"/>
        <w:spacing w:line="276" w:lineRule="auto"/>
        <w:ind w:right="69" w:firstLine="709"/>
        <w:jc w:val="both"/>
      </w:pP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Научно-технической экспертизы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однозначный положительный либо отрицательный вывод по тому или иному</w:t>
      </w:r>
      <w:r>
        <w:rPr>
          <w:spacing w:val="-67"/>
        </w:rPr>
        <w:t xml:space="preserve">                    </w:t>
      </w:r>
      <w:r>
        <w:t>разделу</w:t>
      </w:r>
      <w:r>
        <w:rPr>
          <w:spacing w:val="-1"/>
        </w:rPr>
        <w:t xml:space="preserve"> </w:t>
      </w:r>
      <w:r>
        <w:t>проекта.</w:t>
      </w:r>
    </w:p>
    <w:p>
      <w:pPr>
        <w:pStyle w:val="6"/>
        <w:spacing w:before="1" w:line="276" w:lineRule="auto"/>
        <w:ind w:right="69" w:firstLine="688"/>
        <w:jc w:val="both"/>
      </w:pPr>
      <w:r>
        <w:t xml:space="preserve">Эксперт может сообщить в заключении о недостаточности информации </w:t>
      </w:r>
      <w:r>
        <w:rPr>
          <w:spacing w:val="-67"/>
        </w:rPr>
        <w:t>по</w:t>
      </w:r>
      <w:r>
        <w:t xml:space="preserve"> тому или иному разделу проекта, негативно оценить перспективы проекта</w:t>
      </w:r>
      <w:r>
        <w:rPr>
          <w:spacing w:val="-67"/>
        </w:rPr>
        <w:t xml:space="preserve">                      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</w:p>
    <w:p>
      <w:pPr>
        <w:pStyle w:val="6"/>
        <w:spacing w:line="276" w:lineRule="auto"/>
        <w:ind w:firstLine="688"/>
        <w:jc w:val="both"/>
      </w:pPr>
      <w:r>
        <w:t>Замечания</w:t>
      </w:r>
      <w:r>
        <w:rPr>
          <w:spacing w:val="-3"/>
        </w:rPr>
        <w:t xml:space="preserve"> </w:t>
      </w:r>
      <w:r>
        <w:t>экспертов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устранимыми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неустранимыми.</w:t>
      </w:r>
    </w:p>
    <w:p>
      <w:pPr>
        <w:pStyle w:val="6"/>
        <w:spacing w:line="276" w:lineRule="auto"/>
        <w:ind w:right="69" w:firstLine="688"/>
        <w:jc w:val="both"/>
      </w:pPr>
      <w:r>
        <w:t>Незначительные замечания Научно-технической экспертизы могут быть сняты в процессе доклада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Экспертному</w:t>
      </w:r>
      <w:r>
        <w:rPr>
          <w:spacing w:val="1"/>
        </w:rPr>
        <w:t xml:space="preserve"> </w:t>
      </w:r>
      <w:r>
        <w:t>совету.</w:t>
      </w:r>
    </w:p>
    <w:p>
      <w:pPr>
        <w:pStyle w:val="6"/>
        <w:ind w:right="69" w:firstLine="688"/>
        <w:jc w:val="both"/>
      </w:pPr>
      <w:r>
        <w:t>Характер замечаний Научно-технической экспертизы по Вашему проекту (если такие замечания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экспертом)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проекта со стороны Фонда - он поможет Вам принять решение по каждому</w:t>
      </w:r>
      <w:r>
        <w:rPr>
          <w:spacing w:val="1"/>
        </w:rPr>
        <w:t xml:space="preserve"> </w:t>
      </w:r>
      <w:r>
        <w:t>заданному экспертом вопросу.</w:t>
      </w:r>
    </w:p>
    <w:p>
      <w:pPr>
        <w:pStyle w:val="6"/>
        <w:ind w:firstLine="688"/>
        <w:rPr>
          <w:sz w:val="27"/>
        </w:rPr>
      </w:pPr>
    </w:p>
    <w:p>
      <w:pPr>
        <w:pStyle w:val="2"/>
        <w:ind w:left="0" w:firstLine="688"/>
        <w:jc w:val="center"/>
      </w:pPr>
      <w:r>
        <w:t>Об</w:t>
      </w:r>
      <w:r>
        <w:rPr>
          <w:spacing w:val="-3"/>
        </w:rPr>
        <w:t xml:space="preserve"> </w:t>
      </w:r>
      <w:r>
        <w:t>отрицательном</w:t>
      </w:r>
      <w:r>
        <w:rPr>
          <w:spacing w:val="-6"/>
        </w:rPr>
        <w:t xml:space="preserve"> </w:t>
      </w:r>
      <w:r>
        <w:t>заключении</w:t>
      </w:r>
      <w:r>
        <w:rPr>
          <w:spacing w:val="-4"/>
        </w:rPr>
        <w:t xml:space="preserve"> </w:t>
      </w:r>
      <w:r>
        <w:t>экспертизы</w:t>
      </w:r>
    </w:p>
    <w:p>
      <w:pPr>
        <w:pStyle w:val="6"/>
        <w:ind w:firstLine="688"/>
        <w:rPr>
          <w:b/>
        </w:rPr>
      </w:pPr>
    </w:p>
    <w:p>
      <w:pPr>
        <w:pStyle w:val="6"/>
        <w:spacing w:line="276" w:lineRule="auto"/>
        <w:ind w:right="69" w:firstLine="688"/>
        <w:jc w:val="both"/>
      </w:pPr>
      <w:r>
        <w:t>В ряде случаев проект имеет неустранимые (критические) замечания,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обоснованно приводит</w:t>
      </w:r>
      <w:r>
        <w:rPr>
          <w:spacing w:val="-3"/>
        </w:rPr>
        <w:t xml:space="preserve"> </w:t>
      </w:r>
      <w:r>
        <w:t>по проекту.</w:t>
      </w:r>
    </w:p>
    <w:p>
      <w:pPr>
        <w:pStyle w:val="6"/>
        <w:spacing w:line="276" w:lineRule="auto"/>
        <w:ind w:right="69" w:firstLine="688"/>
        <w:jc w:val="both"/>
      </w:pPr>
      <w:r>
        <w:t>Такие замечания характеризуют проект как не обладающий новизной</w:t>
      </w:r>
      <w:r>
        <w:rPr>
          <w:spacing w:val="1"/>
        </w:rPr>
        <w:t xml:space="preserve"> </w:t>
      </w:r>
      <w:r>
        <w:t>технических решений, не соответствующий тенденциям развития отрасли, 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необъективным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завышенными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подтвержденными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-67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невыполнимостью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компетенций</w:t>
      </w:r>
      <w:r>
        <w:rPr>
          <w:spacing w:val="-13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соисполнителей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проекте,</w:t>
      </w:r>
      <w:r>
        <w:rPr>
          <w:spacing w:val="-11"/>
        </w:rPr>
        <w:t xml:space="preserve"> </w:t>
      </w:r>
      <w:r>
        <w:t>иными</w:t>
      </w:r>
      <w:r>
        <w:rPr>
          <w:spacing w:val="-14"/>
        </w:rPr>
        <w:t xml:space="preserve"> </w:t>
      </w:r>
      <w:r>
        <w:t>обоснованными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не </w:t>
      </w:r>
      <w:r>
        <w:rPr>
          <w:spacing w:val="-67"/>
        </w:rPr>
        <w:t xml:space="preserve"> </w:t>
      </w:r>
      <w:r>
        <w:t>могут быть устранены посредством представления дополнительных данных</w:t>
      </w:r>
      <w:r>
        <w:rPr>
          <w:spacing w:val="1"/>
        </w:rPr>
        <w:t xml:space="preserve"> </w:t>
      </w:r>
      <w:r>
        <w:t>со стороны заявителя.</w:t>
      </w:r>
    </w:p>
    <w:p>
      <w:pPr>
        <w:pStyle w:val="6"/>
        <w:ind w:right="69" w:firstLine="688"/>
        <w:jc w:val="both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отозвать</w:t>
      </w:r>
      <w:r>
        <w:rPr>
          <w:spacing w:val="40"/>
        </w:rPr>
        <w:t xml:space="preserve"> </w:t>
      </w:r>
      <w:r>
        <w:t>проект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провести</w:t>
      </w:r>
      <w:r>
        <w:rPr>
          <w:spacing w:val="41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существенную</w:t>
      </w:r>
      <w:r>
        <w:rPr>
          <w:spacing w:val="40"/>
        </w:rPr>
        <w:t xml:space="preserve"> </w:t>
      </w:r>
      <w:r>
        <w:t>техническую доработку.</w:t>
      </w:r>
    </w:p>
    <w:p>
      <w:pPr>
        <w:pStyle w:val="6"/>
        <w:ind w:right="208" w:firstLine="688"/>
        <w:jc w:val="both"/>
      </w:pPr>
    </w:p>
    <w:p>
      <w:pPr>
        <w:pStyle w:val="6"/>
        <w:ind w:right="69" w:firstLine="688"/>
        <w:jc w:val="center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конфиденциальности.</w:t>
      </w:r>
    </w:p>
    <w:p>
      <w:pPr>
        <w:pStyle w:val="6"/>
        <w:rPr>
          <w:b/>
          <w:sz w:val="27"/>
        </w:rPr>
      </w:pPr>
    </w:p>
    <w:p>
      <w:pPr>
        <w:pStyle w:val="6"/>
        <w:spacing w:line="276" w:lineRule="auto"/>
        <w:ind w:right="69" w:firstLine="688"/>
        <w:jc w:val="both"/>
      </w:pPr>
      <w:r>
        <w:t>В некоторых проектах Заявитель ограничен в возможности передачи</w:t>
      </w:r>
      <w:r>
        <w:rPr>
          <w:spacing w:val="1"/>
        </w:rPr>
        <w:t xml:space="preserve"> </w:t>
      </w:r>
      <w:r>
        <w:t>информации о техническом содержании проекта, поскольку раскрытие таких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получающей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 конфиденциальности.</w:t>
      </w:r>
    </w:p>
    <w:p>
      <w:pPr>
        <w:pStyle w:val="6"/>
        <w:spacing w:before="1" w:line="276" w:lineRule="auto"/>
        <w:ind w:right="69" w:firstLine="688"/>
        <w:jc w:val="both"/>
      </w:pPr>
      <w:r>
        <w:t xml:space="preserve">Фонд с пониманием относится к обоснованной защите данных проекта.      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случае,</w:t>
      </w:r>
      <w:r>
        <w:rPr>
          <w:spacing w:val="18"/>
        </w:rPr>
        <w:t xml:space="preserve"> </w:t>
      </w:r>
      <w:r>
        <w:t>если,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Вашему</w:t>
      </w:r>
      <w:r>
        <w:rPr>
          <w:spacing w:val="19"/>
        </w:rPr>
        <w:t xml:space="preserve"> </w:t>
      </w:r>
      <w:r>
        <w:t>мнению,</w:t>
      </w:r>
      <w:r>
        <w:rPr>
          <w:spacing w:val="17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проекта</w:t>
      </w:r>
      <w:r>
        <w:rPr>
          <w:spacing w:val="18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защищены,</w:t>
      </w:r>
      <w:r>
        <w:rPr>
          <w:spacing w:val="24"/>
        </w:rPr>
        <w:t xml:space="preserve"> </w:t>
      </w:r>
      <w:r>
        <w:t>Вы</w:t>
      </w:r>
      <w:r>
        <w:rPr>
          <w:spacing w:val="25"/>
        </w:rPr>
        <w:t xml:space="preserve"> </w:t>
      </w:r>
      <w:r>
        <w:t>можете</w:t>
      </w:r>
      <w:r>
        <w:rPr>
          <w:spacing w:val="25"/>
        </w:rPr>
        <w:t xml:space="preserve"> </w:t>
      </w:r>
      <w:r>
        <w:t>обратиться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менеджеру</w:t>
      </w:r>
      <w:r>
        <w:rPr>
          <w:spacing w:val="23"/>
        </w:rPr>
        <w:t xml:space="preserve"> </w:t>
      </w:r>
      <w:r>
        <w:t>проекта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запросом</w:t>
      </w:r>
      <w:r>
        <w:rPr>
          <w:spacing w:val="2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оформление</w:t>
      </w:r>
      <w:r>
        <w:rPr>
          <w:spacing w:val="60"/>
        </w:rPr>
        <w:t xml:space="preserve"> </w:t>
      </w:r>
      <w:r>
        <w:t>соглашения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конфиденциальности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той</w:t>
      </w:r>
      <w:r>
        <w:rPr>
          <w:spacing w:val="6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в проекте,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обязательной.</w:t>
      </w:r>
    </w:p>
    <w:p>
      <w:pPr>
        <w:pStyle w:val="6"/>
        <w:spacing w:before="11"/>
        <w:rPr>
          <w:sz w:val="27"/>
        </w:rPr>
      </w:pPr>
    </w:p>
    <w:p>
      <w:pPr>
        <w:pStyle w:val="2"/>
        <w:ind w:left="0" w:right="69" w:firstLine="707"/>
      </w:pPr>
      <w:r>
        <w:t>Группы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проекта и</w:t>
      </w:r>
      <w:r>
        <w:rPr>
          <w:spacing w:val="-2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экспертной</w:t>
      </w:r>
      <w:r>
        <w:rPr>
          <w:spacing w:val="-3"/>
        </w:rPr>
        <w:t xml:space="preserve"> </w:t>
      </w:r>
      <w:r>
        <w:t>оценки.</w:t>
      </w:r>
    </w:p>
    <w:p>
      <w:pPr>
        <w:pStyle w:val="6"/>
        <w:spacing w:before="10"/>
        <w:rPr>
          <w:b/>
          <w:sz w:val="27"/>
        </w:rPr>
      </w:pPr>
    </w:p>
    <w:p>
      <w:pPr>
        <w:pStyle w:val="6"/>
        <w:ind w:right="69" w:firstLine="688"/>
        <w:jc w:val="both"/>
      </w:pPr>
      <w:r>
        <w:t>При оценке достаточности данных в проекте, приведенных в бизнес-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сверить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группами</w:t>
      </w:r>
      <w:r>
        <w:rPr>
          <w:spacing w:val="-67"/>
        </w:rPr>
        <w:t xml:space="preserve">                </w:t>
      </w:r>
      <w:r>
        <w:t>вопросов, по которым эксперт выражает мнение о проекте в рамках научно-технической</w:t>
      </w:r>
      <w:r>
        <w:rPr>
          <w:spacing w:val="-1"/>
        </w:rPr>
        <w:t xml:space="preserve"> </w:t>
      </w:r>
      <w:r>
        <w:t>экспертизы.</w:t>
      </w:r>
    </w:p>
    <w:p>
      <w:pPr>
        <w:pStyle w:val="6"/>
        <w:ind w:right="69" w:firstLine="68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недостающими</w:t>
      </w:r>
      <w:r>
        <w:rPr>
          <w:spacing w:val="-1"/>
        </w:rPr>
        <w:t xml:space="preserve"> </w:t>
      </w:r>
      <w:r>
        <w:t>данными.</w:t>
      </w:r>
    </w:p>
    <w:p>
      <w:pPr>
        <w:pStyle w:val="6"/>
        <w:spacing w:before="1"/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Экспертного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заключения</w:t>
      </w:r>
    </w:p>
    <w:p>
      <w:pPr>
        <w:pStyle w:val="6"/>
        <w:rPr>
          <w:b/>
          <w:sz w:val="24"/>
        </w:rPr>
      </w:pPr>
    </w:p>
    <w:p>
      <w:pPr>
        <w:pStyle w:val="6"/>
        <w:ind w:right="69" w:firstLine="688"/>
        <w:jc w:val="both"/>
      </w:pPr>
      <w:r>
        <w:t>В Экспертном заключении необходимо провести оценку проекта по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критериев:</w:t>
      </w:r>
    </w:p>
    <w:p>
      <w:pPr>
        <w:pStyle w:val="6"/>
        <w:spacing w:before="1"/>
      </w:pPr>
    </w:p>
    <w:tbl>
      <w:tblPr>
        <w:tblStyle w:val="8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989"/>
        <w:gridCol w:w="4658"/>
        <w:gridCol w:w="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09" w:type="dxa"/>
          </w:tcPr>
          <w:p>
            <w:pPr>
              <w:pStyle w:val="10"/>
              <w:ind w:left="0" w:right="3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89" w:type="dxa"/>
          </w:tcPr>
          <w:p>
            <w:pPr>
              <w:pStyle w:val="10"/>
              <w:ind w:left="542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критерия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экспертизы</w:t>
            </w:r>
          </w:p>
          <w:p>
            <w:pPr>
              <w:pStyle w:val="10"/>
              <w:spacing w:line="300" w:lineRule="exact"/>
              <w:ind w:left="542" w:right="5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заключения)</w:t>
            </w:r>
          </w:p>
        </w:tc>
        <w:tc>
          <w:tcPr>
            <w:tcW w:w="4724" w:type="dxa"/>
            <w:gridSpan w:val="2"/>
          </w:tcPr>
          <w:p>
            <w:pPr>
              <w:pStyle w:val="10"/>
              <w:spacing w:before="160"/>
              <w:ind w:left="1064" w:right="585" w:hanging="4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содержанию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экспертизы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</w:tcPr>
          <w:p>
            <w:pPr>
              <w:pStyle w:val="10"/>
              <w:ind w:left="145" w:right="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13" w:type="dxa"/>
            <w:gridSpan w:val="3"/>
          </w:tcPr>
          <w:p>
            <w:pPr>
              <w:pStyle w:val="10"/>
              <w:ind w:left="0" w:right="2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Рыночная перспективность и потенциал импортозамещения /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экспортный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потенциал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709" w:type="dxa"/>
          </w:tcPr>
          <w:p>
            <w:pPr>
              <w:pStyle w:val="10"/>
              <w:spacing w:line="272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1.1.*</w:t>
            </w:r>
          </w:p>
        </w:tc>
        <w:tc>
          <w:tcPr>
            <w:tcW w:w="3989" w:type="dxa"/>
          </w:tcPr>
          <w:p>
            <w:pPr>
              <w:pStyle w:val="10"/>
              <w:ind w:left="108" w:right="91" w:firstLine="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724" w:type="dxa"/>
            <w:gridSpan w:val="2"/>
          </w:tcPr>
          <w:p>
            <w:pPr>
              <w:pStyle w:val="10"/>
              <w:ind w:right="95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и/или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 с точки зрения 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прогнозируемых </w:t>
            </w:r>
            <w:r>
              <w:rPr>
                <w:spacing w:val="-1"/>
                <w:sz w:val="24"/>
              </w:rPr>
              <w:t xml:space="preserve">потребностей </w:t>
            </w:r>
            <w:r>
              <w:rPr>
                <w:sz w:val="24"/>
              </w:rPr>
              <w:t>российской/мировой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2226"/>
              </w:tabs>
              <w:spacing w:line="276" w:lineRule="exact"/>
              <w:ind w:left="108" w:firstLine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spacing w:val="-1"/>
                <w:sz w:val="24"/>
              </w:rPr>
              <w:t>обоснованности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724" w:type="dxa"/>
            <w:gridSpan w:val="2"/>
          </w:tcPr>
          <w:p>
            <w:pPr>
              <w:pStyle w:val="10"/>
              <w:tabs>
                <w:tab w:val="left" w:pos="1252"/>
                <w:tab w:val="left" w:pos="3137"/>
              </w:tabs>
              <w:spacing w:line="276" w:lineRule="exact"/>
              <w:ind w:right="97" w:firstLine="12"/>
              <w:rPr>
                <w:sz w:val="24"/>
              </w:rPr>
            </w:pPr>
            <w:r>
              <w:rPr>
                <w:sz w:val="24"/>
              </w:rPr>
              <w:t xml:space="preserve">Оценить обоснованность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1.3.*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1130"/>
              </w:tabs>
              <w:ind w:left="108" w:firstLine="12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Наличие конкурентных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преимуществ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724" w:type="dxa"/>
            <w:gridSpan w:val="2"/>
          </w:tcPr>
          <w:p>
            <w:pPr>
              <w:pStyle w:val="10"/>
              <w:tabs>
                <w:tab w:val="left" w:pos="2827"/>
              </w:tabs>
              <w:spacing w:line="276" w:lineRule="exact"/>
              <w:ind w:right="94" w:firstLine="12"/>
              <w:rPr>
                <w:sz w:val="24"/>
              </w:rPr>
            </w:pPr>
            <w:r>
              <w:rPr>
                <w:sz w:val="24"/>
              </w:rPr>
              <w:t>Аргументированное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выпускаемая продукция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конкурентные </w:t>
            </w:r>
            <w:r>
              <w:rPr>
                <w:spacing w:val="-1"/>
                <w:sz w:val="24"/>
              </w:rPr>
              <w:t>преимущества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655" w:hRule="atLeast"/>
        </w:trPr>
        <w:tc>
          <w:tcPr>
            <w:tcW w:w="709" w:type="dxa"/>
          </w:tcPr>
          <w:p>
            <w:pPr>
              <w:pStyle w:val="10"/>
              <w:ind w:left="0"/>
              <w:jc w:val="left"/>
              <w:rPr>
                <w:sz w:val="24"/>
              </w:rPr>
            </w:pPr>
          </w:p>
        </w:tc>
        <w:tc>
          <w:tcPr>
            <w:tcW w:w="3989" w:type="dxa"/>
          </w:tcPr>
          <w:p>
            <w:pPr>
              <w:pStyle w:val="10"/>
              <w:ind w:left="0"/>
              <w:jc w:val="left"/>
              <w:rPr>
                <w:sz w:val="24"/>
              </w:rPr>
            </w:pPr>
          </w:p>
        </w:tc>
        <w:tc>
          <w:tcPr>
            <w:tcW w:w="4658" w:type="dxa"/>
          </w:tcPr>
          <w:p>
            <w:pPr>
              <w:pStyle w:val="10"/>
              <w:tabs>
                <w:tab w:val="left" w:pos="310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технико-экономическим </w:t>
            </w:r>
            <w:r>
              <w:rPr>
                <w:spacing w:val="-1"/>
                <w:sz w:val="24"/>
              </w:rPr>
              <w:t>параметрам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 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484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  <w:p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*,**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1130"/>
              </w:tabs>
              <w:ind w:left="108" w:right="97" w:firstLine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r>
              <w:rPr>
                <w:spacing w:val="-1"/>
                <w:sz w:val="24"/>
              </w:rPr>
              <w:t>импортозамещения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658" w:type="dxa"/>
          </w:tcPr>
          <w:p>
            <w:pPr>
              <w:pStyle w:val="10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импортозамещения:</w:t>
            </w:r>
          </w:p>
          <w:p>
            <w:pPr>
              <w:pStyle w:val="10"/>
              <w:ind w:right="93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планируемые к выпуску 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краткосрочной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смежных </w:t>
            </w:r>
            <w:r>
              <w:rPr>
                <w:spacing w:val="-1"/>
                <w:sz w:val="24"/>
              </w:rPr>
              <w:t>отраслей</w:t>
            </w:r>
            <w:r>
              <w:rPr>
                <w:sz w:val="24"/>
              </w:rPr>
              <w:t xml:space="preserve"> (наличие/отсутствие).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244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89" w:type="dxa"/>
          </w:tcPr>
          <w:p>
            <w:pPr>
              <w:pStyle w:val="10"/>
              <w:spacing w:line="27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 проекта стратегической программе</w:t>
            </w:r>
          </w:p>
          <w:p>
            <w:pPr>
              <w:pStyle w:val="10"/>
              <w:ind w:left="108"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исследований одной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технологических </w:t>
            </w:r>
            <w:r>
              <w:rPr>
                <w:spacing w:val="-1"/>
                <w:sz w:val="24"/>
              </w:rPr>
              <w:t>платформ,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государственным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</w:t>
            </w:r>
            <w:r>
              <w:rPr>
                <w:spacing w:val="-1"/>
                <w:sz w:val="24"/>
              </w:rPr>
              <w:t>отраслей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</w:p>
          <w:p>
            <w:pPr>
              <w:pStyle w:val="10"/>
              <w:tabs>
                <w:tab w:val="left" w:pos="2349"/>
                <w:tab w:val="left" w:pos="2973"/>
              </w:tabs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Чеченской Республике,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импортозамещения согласно</w:t>
            </w:r>
            <w:r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 xml:space="preserve">планам, </w:t>
            </w:r>
            <w:r>
              <w:rPr>
                <w:spacing w:val="-1"/>
                <w:sz w:val="24"/>
              </w:rPr>
              <w:t>утверждаемым</w:t>
            </w:r>
            <w:r>
              <w:rPr>
                <w:spacing w:val="-58"/>
                <w:sz w:val="24"/>
              </w:rPr>
              <w:t xml:space="preserve">              </w:t>
            </w:r>
            <w:r>
              <w:rPr>
                <w:sz w:val="24"/>
              </w:rPr>
              <w:t>Минпромторгом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Чеченской Республике.</w:t>
            </w:r>
          </w:p>
        </w:tc>
        <w:tc>
          <w:tcPr>
            <w:tcW w:w="4658" w:type="dxa"/>
          </w:tcPr>
          <w:p>
            <w:pPr>
              <w:pStyle w:val="10"/>
              <w:tabs>
                <w:tab w:val="left" w:pos="1577"/>
                <w:tab w:val="left" w:pos="2172"/>
                <w:tab w:val="left" w:pos="2519"/>
                <w:tab w:val="left" w:pos="2778"/>
                <w:tab w:val="left" w:pos="3226"/>
                <w:tab w:val="left" w:pos="3401"/>
                <w:tab w:val="left" w:pos="4092"/>
              </w:tabs>
              <w:ind w:right="92" w:firstLine="12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(перспективным направлениям)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профильной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 импортозамещения),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утвержденных </w:t>
            </w:r>
            <w:r>
              <w:rPr>
                <w:spacing w:val="-1"/>
                <w:sz w:val="24"/>
              </w:rPr>
              <w:t>приказами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Минпромторга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промышленности </w:t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 "Развитие 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повышение ее конкурентоспособности».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4416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989" w:type="dxa"/>
          </w:tcPr>
          <w:p>
            <w:pPr>
              <w:pStyle w:val="10"/>
              <w:ind w:left="108" w:right="98" w:firstLine="12"/>
              <w:rPr>
                <w:sz w:val="24"/>
              </w:rPr>
            </w:pPr>
            <w:r>
              <w:rPr>
                <w:sz w:val="24"/>
              </w:rPr>
              <w:t>Экспортный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потенциал </w:t>
            </w:r>
            <w:r>
              <w:rPr>
                <w:spacing w:val="-1"/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658" w:type="dxa"/>
          </w:tcPr>
          <w:p>
            <w:pPr>
              <w:pStyle w:val="10"/>
              <w:ind w:right="96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>
            <w:pPr>
              <w:pStyle w:val="10"/>
              <w:ind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выпуску продукты конкурентоспособны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на мировом рынке в среднесрочной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 лет) перспективе;</w:t>
            </w:r>
          </w:p>
          <w:p>
            <w:pPr>
              <w:pStyle w:val="10"/>
              <w:ind w:right="93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заявителя в краткосрочной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лет) и среднесрочной перспективе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>
            <w:pPr>
              <w:pStyle w:val="10"/>
              <w:ind w:right="96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                                                                                                                                                               смежных </w:t>
            </w:r>
            <w:r>
              <w:rPr>
                <w:spacing w:val="-1"/>
                <w:sz w:val="24"/>
              </w:rPr>
              <w:t>отраслей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(наличие/отсутствие);</w:t>
            </w:r>
          </w:p>
          <w:p>
            <w:pPr>
              <w:pStyle w:val="10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966" w:hRule="atLeast"/>
        </w:trPr>
        <w:tc>
          <w:tcPr>
            <w:tcW w:w="709" w:type="dxa"/>
          </w:tcPr>
          <w:p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</w:tcPr>
          <w:p>
            <w:pPr>
              <w:pStyle w:val="10"/>
              <w:ind w:left="446" w:right="4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Научно-техническая перспективность продукта и проекта, 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включая соответствие принципам наилучших доступных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технологий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483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 w:right="-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2375"/>
              </w:tabs>
              <w:ind w:left="108" w:right="95" w:firstLine="12"/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  <w:r>
              <w:rPr>
                <w:spacing w:val="-1"/>
                <w:sz w:val="24"/>
              </w:rPr>
              <w:t>приоритетным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техники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и/или в Чеченской  Республике,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899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07.07.2011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 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редакции.</w:t>
            </w:r>
          </w:p>
        </w:tc>
        <w:tc>
          <w:tcPr>
            <w:tcW w:w="4658" w:type="dxa"/>
          </w:tcPr>
          <w:p>
            <w:pPr>
              <w:pStyle w:val="10"/>
              <w:ind w:right="95" w:firstLine="12"/>
              <w:rPr>
                <w:sz w:val="24"/>
              </w:rPr>
            </w:pPr>
            <w:r>
              <w:rPr>
                <w:sz w:val="24"/>
              </w:rPr>
              <w:t>Указать,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 проект, по каким параметрам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103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89" w:type="dxa"/>
          </w:tcPr>
          <w:p>
            <w:pPr>
              <w:pStyle w:val="10"/>
              <w:spacing w:line="276" w:lineRule="exact"/>
              <w:ind w:left="108" w:right="92" w:firstLine="12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4658" w:type="dxa"/>
          </w:tcPr>
          <w:p>
            <w:pPr>
              <w:pStyle w:val="10"/>
              <w:ind w:right="98" w:firstLine="12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656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89" w:type="dxa"/>
          </w:tcPr>
          <w:p>
            <w:pPr>
              <w:pStyle w:val="10"/>
              <w:ind w:left="108" w:right="93" w:firstLine="12"/>
              <w:rPr>
                <w:sz w:val="24"/>
              </w:rPr>
            </w:pPr>
            <w:r>
              <w:rPr>
                <w:sz w:val="24"/>
              </w:rPr>
              <w:t>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0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Чеченской Республике.</w:t>
            </w:r>
          </w:p>
        </w:tc>
        <w:tc>
          <w:tcPr>
            <w:tcW w:w="4658" w:type="dxa"/>
          </w:tcPr>
          <w:p>
            <w:pPr>
              <w:pStyle w:val="10"/>
              <w:ind w:right="95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производимых в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Чеченской</w:t>
            </w:r>
            <w:r>
              <w:rPr>
                <w:sz w:val="24"/>
              </w:rPr>
              <w:t xml:space="preserve"> Республике.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520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2.4.**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2367"/>
                <w:tab w:val="left" w:pos="2783"/>
                <w:tab w:val="left" w:pos="3531"/>
              </w:tabs>
              <w:ind w:left="108" w:right="96" w:firstLine="12"/>
              <w:rPr>
                <w:sz w:val="24"/>
              </w:rPr>
            </w:pPr>
            <w:r>
              <w:rPr>
                <w:sz w:val="24"/>
              </w:rPr>
              <w:t xml:space="preserve">Подтверждение того,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выпускаемая </w:t>
            </w:r>
            <w:r>
              <w:rPr>
                <w:spacing w:val="-1"/>
                <w:sz w:val="24"/>
              </w:rPr>
              <w:t>продукция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промышленной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постановлению </w:t>
            </w:r>
            <w:r>
              <w:rPr>
                <w:spacing w:val="-1"/>
                <w:sz w:val="24"/>
              </w:rPr>
              <w:t>Правительства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Федерации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719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 критериях 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аналогов,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4658" w:type="dxa"/>
          </w:tcPr>
          <w:p>
            <w:pPr>
              <w:pStyle w:val="10"/>
              <w:tabs>
                <w:tab w:val="left" w:pos="1185"/>
                <w:tab w:val="left" w:pos="1734"/>
                <w:tab w:val="left" w:pos="1962"/>
                <w:tab w:val="left" w:pos="2713"/>
                <w:tab w:val="left" w:pos="3263"/>
                <w:tab w:val="left" w:pos="3582"/>
                <w:tab w:val="left" w:pos="3952"/>
                <w:tab w:val="left" w:pos="4193"/>
              </w:tabs>
              <w:ind w:right="94" w:firstLine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Критерий используется только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«Комплектующие изделия».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Указать, что выпускаемая в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продукция,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продукции, перечисленной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к </w:t>
            </w:r>
            <w:r>
              <w:rPr>
                <w:spacing w:val="-1"/>
                <w:sz w:val="24"/>
              </w:rPr>
              <w:t>постановлению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 № 719</w:t>
            </w:r>
            <w:r>
              <w:rPr>
                <w:spacing w:val="14"/>
                <w:sz w:val="24"/>
              </w:rPr>
              <w:t xml:space="preserve">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критериях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отнесения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произведенных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>
            <w:pPr>
              <w:pStyle w:val="10"/>
              <w:ind w:right="91"/>
              <w:rPr>
                <w:sz w:val="24"/>
              </w:rPr>
            </w:pPr>
            <w:r>
              <w:rPr>
                <w:sz w:val="24"/>
              </w:rPr>
              <w:t>(оценка соответствия продукта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отнесения к продукции, произведенной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Чеченской Республике,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 проводится).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4140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  <w:p>
            <w:pPr>
              <w:pStyle w:val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*,**</w:t>
            </w:r>
          </w:p>
        </w:tc>
        <w:tc>
          <w:tcPr>
            <w:tcW w:w="3989" w:type="dxa"/>
          </w:tcPr>
          <w:p>
            <w:pPr>
              <w:pStyle w:val="10"/>
              <w:ind w:left="108" w:right="97" w:firstLine="1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внедряемых технологий 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658" w:type="dxa"/>
          </w:tcPr>
          <w:p>
            <w:pPr>
              <w:pStyle w:val="10"/>
              <w:tabs>
                <w:tab w:val="left" w:pos="2649"/>
              </w:tabs>
              <w:ind w:right="95" w:firstLine="12"/>
              <w:rPr>
                <w:sz w:val="24"/>
              </w:rPr>
            </w:pPr>
            <w:r>
              <w:rPr>
                <w:sz w:val="24"/>
              </w:rPr>
              <w:t xml:space="preserve">Руководствуясь </w:t>
            </w:r>
            <w:r>
              <w:rPr>
                <w:spacing w:val="-1"/>
                <w:sz w:val="24"/>
              </w:rPr>
              <w:t>утвержденными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справочников</w:t>
            </w:r>
          </w:p>
          <w:p>
            <w:pPr>
              <w:pStyle w:val="10"/>
              <w:tabs>
                <w:tab w:val="left" w:pos="228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документами, </w:t>
            </w:r>
            <w:r>
              <w:rPr>
                <w:spacing w:val="-1"/>
                <w:sz w:val="24"/>
              </w:rPr>
              <w:t>устанавливающими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ее отраслях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 основании информации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gost.ru)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применяемых для его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технологий указанным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справочникам.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863" w:hRule="atLeast"/>
        </w:trPr>
        <w:tc>
          <w:tcPr>
            <w:tcW w:w="709" w:type="dxa"/>
          </w:tcPr>
          <w:p>
            <w:pPr>
              <w:pStyle w:val="10"/>
              <w:ind w:left="0"/>
              <w:jc w:val="left"/>
              <w:rPr>
                <w:sz w:val="24"/>
              </w:rPr>
            </w:pPr>
          </w:p>
        </w:tc>
        <w:tc>
          <w:tcPr>
            <w:tcW w:w="3989" w:type="dxa"/>
          </w:tcPr>
          <w:p>
            <w:pPr>
              <w:pStyle w:val="10"/>
              <w:ind w:left="0"/>
              <w:jc w:val="left"/>
              <w:rPr>
                <w:sz w:val="24"/>
              </w:rPr>
            </w:pPr>
          </w:p>
        </w:tc>
        <w:tc>
          <w:tcPr>
            <w:tcW w:w="4658" w:type="dxa"/>
          </w:tcPr>
          <w:p>
            <w:pPr>
              <w:pStyle w:val="10"/>
              <w:tabs>
                <w:tab w:val="left" w:pos="1409"/>
                <w:tab w:val="left" w:pos="317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20.06.2017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1299-р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подпункта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статьи 259.3 Налогового кодекса РФ»,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828" w:hRule="atLeast"/>
        </w:trPr>
        <w:tc>
          <w:tcPr>
            <w:tcW w:w="709" w:type="dxa"/>
          </w:tcPr>
          <w:p>
            <w:pPr>
              <w:pStyle w:val="10"/>
              <w:spacing w:line="276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89" w:type="dxa"/>
          </w:tcPr>
          <w:p>
            <w:pPr>
              <w:pStyle w:val="10"/>
              <w:ind w:left="108" w:right="1368" w:firstLine="12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658" w:type="dxa"/>
          </w:tcPr>
          <w:p>
            <w:pPr>
              <w:pStyle w:val="10"/>
              <w:spacing w:line="276" w:lineRule="exact"/>
              <w:ind w:right="95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827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1696"/>
              </w:tabs>
              <w:spacing w:line="276" w:lineRule="exact"/>
              <w:ind w:left="108" w:right="94" w:firstLine="12"/>
              <w:rPr>
                <w:sz w:val="24"/>
              </w:rPr>
            </w:pPr>
            <w:r>
              <w:rPr>
                <w:sz w:val="24"/>
              </w:rPr>
              <w:t>Наличие научно-технического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658" w:type="dxa"/>
          </w:tcPr>
          <w:p>
            <w:pPr>
              <w:pStyle w:val="10"/>
              <w:spacing w:line="276" w:lineRule="exact"/>
              <w:ind w:right="96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имеющийся у Заявителя, или 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21" w:hRule="atLeast"/>
        </w:trPr>
        <w:tc>
          <w:tcPr>
            <w:tcW w:w="709" w:type="dxa"/>
          </w:tcPr>
          <w:p>
            <w:pPr>
              <w:pStyle w:val="10"/>
              <w:spacing w:line="301" w:lineRule="exact"/>
              <w:ind w:left="145" w:right="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</w:tcPr>
          <w:p>
            <w:pPr>
              <w:pStyle w:val="10"/>
              <w:spacing w:line="301" w:lineRule="exact"/>
              <w:ind w:left="441" w:right="4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Техническая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реализуемость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105" w:hRule="atLeast"/>
        </w:trPr>
        <w:tc>
          <w:tcPr>
            <w:tcW w:w="709" w:type="dxa"/>
          </w:tcPr>
          <w:p>
            <w:pPr>
              <w:pStyle w:val="10"/>
              <w:spacing w:before="1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1839"/>
              </w:tabs>
              <w:spacing w:line="270" w:lineRule="atLeast"/>
              <w:ind w:left="108" w:right="97" w:firstLine="12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решений, принятых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(если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 проекта)</w:t>
            </w:r>
          </w:p>
        </w:tc>
        <w:tc>
          <w:tcPr>
            <w:tcW w:w="4658" w:type="dxa"/>
          </w:tcPr>
          <w:p>
            <w:pPr>
              <w:pStyle w:val="10"/>
              <w:tabs>
                <w:tab w:val="left" w:pos="3600"/>
              </w:tabs>
              <w:spacing w:line="270" w:lineRule="atLeast"/>
              <w:ind w:right="93" w:firstLine="12"/>
              <w:rPr>
                <w:sz w:val="24"/>
              </w:rPr>
            </w:pPr>
            <w:r>
              <w:rPr>
                <w:sz w:val="24"/>
              </w:rPr>
              <w:t xml:space="preserve">Аргументированная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380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988"/>
              </w:tabs>
              <w:ind w:left="108" w:right="99" w:firstLine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обоснованности проекта</w:t>
            </w:r>
          </w:p>
        </w:tc>
        <w:tc>
          <w:tcPr>
            <w:tcW w:w="4658" w:type="dxa"/>
          </w:tcPr>
          <w:p>
            <w:pPr>
              <w:pStyle w:val="10"/>
              <w:spacing w:line="276" w:lineRule="exact"/>
              <w:ind w:right="93" w:firstLine="12"/>
              <w:rPr>
                <w:sz w:val="24"/>
              </w:rPr>
            </w:pPr>
            <w:r>
              <w:rPr>
                <w:sz w:val="24"/>
              </w:rPr>
              <w:t>Оценить необходимость для компании-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  <w:r>
              <w:rPr>
                <w:spacing w:val="-1"/>
                <w:sz w:val="24"/>
              </w:rPr>
              <w:t>внедрения/разработки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484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989" w:type="dxa"/>
          </w:tcPr>
          <w:p>
            <w:pPr>
              <w:pStyle w:val="10"/>
              <w:tabs>
                <w:tab w:val="left" w:pos="1333"/>
                <w:tab w:val="left" w:pos="2607"/>
              </w:tabs>
              <w:ind w:left="108" w:right="100" w:firstLine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перечня </w:t>
            </w:r>
            <w:r>
              <w:rPr>
                <w:spacing w:val="-1"/>
                <w:sz w:val="24"/>
              </w:rPr>
              <w:t>закупаемого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658" w:type="dxa"/>
          </w:tcPr>
          <w:p>
            <w:pPr>
              <w:pStyle w:val="10"/>
              <w:tabs>
                <w:tab w:val="left" w:pos="1968"/>
                <w:tab w:val="left" w:pos="3383"/>
                <w:tab w:val="left" w:pos="3463"/>
              </w:tabs>
              <w:ind w:right="91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целям тех этапов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 Фонда (опытно-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опытно-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документации, создание</w:t>
            </w:r>
          </w:p>
          <w:p>
            <w:pPr>
              <w:pStyle w:val="10"/>
              <w:spacing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036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989" w:type="dxa"/>
          </w:tcPr>
          <w:p>
            <w:pPr>
              <w:pStyle w:val="10"/>
              <w:ind w:left="108" w:right="96" w:firstLine="12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сырья и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4658" w:type="dxa"/>
          </w:tcPr>
          <w:p>
            <w:pPr>
              <w:pStyle w:val="10"/>
              <w:tabs>
                <w:tab w:val="left" w:pos="2162"/>
                <w:tab w:val="left" w:pos="31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Оценить обоснованность 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для </w:t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8"/>
                <w:sz w:val="24"/>
              </w:rPr>
              <w:t xml:space="preserve">               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ограничения/отсутствия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краткосрочной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перспективе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 двух лет).</w:t>
            </w:r>
          </w:p>
          <w:p>
            <w:pPr>
              <w:pStyle w:val="10"/>
              <w:spacing w:line="270" w:lineRule="atLeast"/>
              <w:ind w:right="96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390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989" w:type="dxa"/>
          </w:tcPr>
          <w:p>
            <w:pPr>
              <w:pStyle w:val="10"/>
              <w:ind w:left="108" w:right="98" w:firstLine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  <w:r>
              <w:rPr>
                <w:spacing w:val="-1"/>
                <w:sz w:val="24"/>
              </w:rPr>
              <w:t>существующим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658" w:type="dxa"/>
          </w:tcPr>
          <w:p>
            <w:pPr>
              <w:pStyle w:val="10"/>
              <w:spacing w:line="276" w:lineRule="exact"/>
              <w:ind w:right="96" w:firstLine="12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 создаваемого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производства)</w:t>
            </w:r>
          </w:p>
          <w:p>
            <w:pPr>
              <w:pStyle w:val="10"/>
              <w:spacing w:line="276" w:lineRule="exac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59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989" w:type="dxa"/>
          </w:tcPr>
          <w:p>
            <w:pPr>
              <w:pStyle w:val="10"/>
              <w:spacing w:line="27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4658" w:type="dxa"/>
          </w:tcPr>
          <w:p>
            <w:pPr>
              <w:pStyle w:val="10"/>
              <w:tabs>
                <w:tab w:val="left" w:pos="1591"/>
                <w:tab w:val="left" w:pos="3426"/>
                <w:tab w:val="left" w:pos="3510"/>
              </w:tabs>
              <w:spacing w:line="276" w:lineRule="exact"/>
              <w:ind w:right="93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Фонда </w:t>
            </w:r>
            <w:r>
              <w:rPr>
                <w:spacing w:val="-1"/>
                <w:sz w:val="24"/>
              </w:rPr>
              <w:t>(опытно-технологические,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опытно-конструкторские </w:t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разработок и др). </w:t>
            </w:r>
            <w:r>
              <w:rPr>
                <w:spacing w:val="-1"/>
                <w:sz w:val="24"/>
              </w:rPr>
              <w:t>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484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989" w:type="dxa"/>
          </w:tcPr>
          <w:p>
            <w:pPr>
              <w:pStyle w:val="10"/>
              <w:ind w:left="108" w:right="89" w:firstLine="12"/>
              <w:jc w:val="left"/>
              <w:rPr>
                <w:sz w:val="24"/>
              </w:rPr>
            </w:pPr>
            <w:r>
              <w:rPr>
                <w:sz w:val="24"/>
              </w:rPr>
              <w:t>Обоснованность сроков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658" w:type="dxa"/>
          </w:tcPr>
          <w:p>
            <w:pPr>
              <w:pStyle w:val="10"/>
              <w:ind w:right="91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проекта, в том числе 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поддержка Фонда </w:t>
            </w:r>
            <w:r>
              <w:rPr>
                <w:spacing w:val="-1"/>
                <w:sz w:val="24"/>
              </w:rPr>
              <w:t>(опытно-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опытно-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конструкторские работы, разработка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103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989" w:type="dxa"/>
          </w:tcPr>
          <w:p>
            <w:pPr>
              <w:pStyle w:val="10"/>
              <w:ind w:left="108" w:right="97" w:firstLine="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658" w:type="dxa"/>
          </w:tcPr>
          <w:p>
            <w:pPr>
              <w:pStyle w:val="10"/>
              <w:spacing w:line="276" w:lineRule="exact"/>
              <w:ind w:right="96" w:firstLine="12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обоснованности этапов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380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989" w:type="dxa"/>
          </w:tcPr>
          <w:p>
            <w:pPr>
              <w:pStyle w:val="10"/>
              <w:spacing w:line="27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Охраноспособность, предполагаемое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1"/>
                <w:sz w:val="24"/>
              </w:rPr>
              <w:t>интеллектуальной</w:t>
            </w:r>
            <w:r>
              <w:rPr>
                <w:spacing w:val="-58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деятельности, полученные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658" w:type="dxa"/>
          </w:tcPr>
          <w:p>
            <w:pPr>
              <w:pStyle w:val="10"/>
              <w:spacing w:line="276" w:lineRule="exact"/>
              <w:ind w:right="93" w:firstLine="12"/>
              <w:rPr>
                <w:sz w:val="24"/>
              </w:rPr>
            </w:pPr>
            <w:r>
              <w:rPr>
                <w:sz w:val="24"/>
              </w:rPr>
              <w:t xml:space="preserve">Оценить </w:t>
            </w:r>
            <w:r>
              <w:rPr>
                <w:spacing w:val="-1"/>
                <w:sz w:val="24"/>
              </w:rPr>
              <w:t>охраноспособность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имеющегося научно-технического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задела. Оценить </w:t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патентования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208" w:hRule="atLeast"/>
        </w:trPr>
        <w:tc>
          <w:tcPr>
            <w:tcW w:w="709" w:type="dxa"/>
          </w:tcPr>
          <w:p>
            <w:pPr>
              <w:pStyle w:val="10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989" w:type="dxa"/>
          </w:tcPr>
          <w:p>
            <w:pPr>
              <w:pStyle w:val="10"/>
              <w:ind w:left="108" w:right="97" w:firstLine="12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компетентности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4658" w:type="dxa"/>
          </w:tcPr>
          <w:p>
            <w:pPr>
              <w:pStyle w:val="10"/>
              <w:ind w:right="93" w:firstLine="12"/>
              <w:rPr>
                <w:sz w:val="24"/>
              </w:rPr>
            </w:pPr>
            <w:r>
              <w:rPr>
                <w:sz w:val="24"/>
              </w:rPr>
              <w:t>Оценить профессиональную репутацию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 промышленных 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864" w:hRule="atLeast"/>
        </w:trPr>
        <w:tc>
          <w:tcPr>
            <w:tcW w:w="709" w:type="dxa"/>
          </w:tcPr>
          <w:p>
            <w:pPr>
              <w:pStyle w:val="10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3989" w:type="dxa"/>
          </w:tcPr>
          <w:p>
            <w:pPr>
              <w:pStyle w:val="10"/>
              <w:spacing w:before="1"/>
              <w:ind w:left="108" w:right="97" w:firstLine="1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658" w:type="dxa"/>
          </w:tcPr>
          <w:p>
            <w:pPr>
              <w:pStyle w:val="10"/>
              <w:spacing w:before="1"/>
              <w:ind w:right="95" w:firstLine="12"/>
              <w:rPr>
                <w:sz w:val="24"/>
              </w:rPr>
            </w:pPr>
            <w:r>
              <w:rPr>
                <w:sz w:val="24"/>
              </w:rPr>
              <w:t>Привести на основании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 реализованных в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проекта, участия в проектах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государственной программы 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ее конкурентоспособности»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в госпрограмме «Развитие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Чеченской  Республике.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команды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заявителя, на успешность 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71" w:hRule="atLeast"/>
        </w:trPr>
        <w:tc>
          <w:tcPr>
            <w:tcW w:w="709" w:type="dxa"/>
          </w:tcPr>
          <w:p>
            <w:pPr>
              <w:pStyle w:val="10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3989" w:type="dxa"/>
          </w:tcPr>
          <w:p>
            <w:pPr>
              <w:pStyle w:val="10"/>
              <w:spacing w:line="270" w:lineRule="atLeast"/>
              <w:ind w:left="108" w:right="95" w:firstLine="12"/>
              <w:jc w:val="left"/>
              <w:rPr>
                <w:sz w:val="24"/>
              </w:rPr>
            </w:pPr>
            <w:r>
              <w:rPr>
                <w:sz w:val="24"/>
              </w:rPr>
              <w:t>Обоснованность 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 между </w:t>
            </w:r>
            <w:r>
              <w:rPr>
                <w:spacing w:val="-1"/>
                <w:sz w:val="24"/>
              </w:rPr>
              <w:t>соисполнителями</w:t>
            </w:r>
          </w:p>
          <w:p>
            <w:pPr>
              <w:pStyle w:val="10"/>
              <w:ind w:left="108" w:righ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(содержание, стоимость,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соисполнителей)</w:t>
            </w:r>
          </w:p>
        </w:tc>
        <w:tc>
          <w:tcPr>
            <w:tcW w:w="4658" w:type="dxa"/>
          </w:tcPr>
          <w:p>
            <w:pPr>
              <w:pStyle w:val="10"/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Оценить обоснованность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соисполнителей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>
            <w:pPr>
              <w:pStyle w:val="10"/>
              <w:ind w:right="96"/>
              <w:rPr>
                <w:sz w:val="24"/>
              </w:rPr>
            </w:pPr>
            <w:r>
              <w:rPr>
                <w:sz w:val="24"/>
              </w:rPr>
              <w:t>между ними по тематикам, стоимости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поставщик </w:t>
            </w:r>
            <w:r>
              <w:rPr>
                <w:spacing w:val="-1"/>
                <w:sz w:val="24"/>
              </w:rPr>
              <w:t xml:space="preserve">промышленного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 (услуг),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1653" w:hRule="atLeast"/>
        </w:trPr>
        <w:tc>
          <w:tcPr>
            <w:tcW w:w="709" w:type="dxa"/>
            <w:tcBorders>
              <w:bottom w:val="single" w:color="000000" w:sz="6" w:space="0"/>
            </w:tcBorders>
          </w:tcPr>
          <w:p>
            <w:pPr>
              <w:pStyle w:val="10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3989" w:type="dxa"/>
            <w:tcBorders>
              <w:bottom w:val="single" w:color="000000" w:sz="6" w:space="0"/>
            </w:tcBorders>
          </w:tcPr>
          <w:p>
            <w:pPr>
              <w:pStyle w:val="10"/>
              <w:ind w:left="108" w:right="99" w:firstLine="12"/>
              <w:rPr>
                <w:sz w:val="24"/>
              </w:rPr>
            </w:pPr>
            <w:r>
              <w:rPr>
                <w:sz w:val="24"/>
              </w:rPr>
              <w:t>Патентная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приобретения/обхода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конкурентов</w:t>
            </w:r>
          </w:p>
        </w:tc>
        <w:tc>
          <w:tcPr>
            <w:tcW w:w="4658" w:type="dxa"/>
            <w:tcBorders>
              <w:bottom w:val="single" w:color="000000" w:sz="6" w:space="0"/>
            </w:tcBorders>
          </w:tcPr>
          <w:p>
            <w:pPr>
              <w:pStyle w:val="10"/>
              <w:tabs>
                <w:tab w:val="left" w:pos="1812"/>
                <w:tab w:val="left" w:pos="3268"/>
                <w:tab w:val="left" w:pos="4177"/>
              </w:tabs>
              <w:spacing w:line="276" w:lineRule="exact"/>
              <w:ind w:right="95" w:firstLine="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приобретения/обхода </w:t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патентов существующих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15" w:hRule="atLeast"/>
        </w:trPr>
        <w:tc>
          <w:tcPr>
            <w:tcW w:w="709" w:type="dxa"/>
            <w:tcBorders>
              <w:top w:val="single" w:color="000000" w:sz="6" w:space="0"/>
            </w:tcBorders>
          </w:tcPr>
          <w:p>
            <w:pPr>
              <w:pStyle w:val="10"/>
              <w:spacing w:line="296" w:lineRule="exact"/>
              <w:ind w:left="145" w:right="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color="000000" w:sz="6" w:space="0"/>
            </w:tcBorders>
          </w:tcPr>
          <w:p>
            <w:pPr>
              <w:pStyle w:val="10"/>
              <w:spacing w:line="296" w:lineRule="exact"/>
              <w:ind w:left="444" w:right="4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представленных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материалов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51" w:hRule="atLeast"/>
        </w:trPr>
        <w:tc>
          <w:tcPr>
            <w:tcW w:w="9356" w:type="dxa"/>
            <w:gridSpan w:val="3"/>
          </w:tcPr>
          <w:p>
            <w:pPr>
              <w:pStyle w:val="10"/>
              <w:spacing w:line="276" w:lineRule="exact"/>
              <w:ind w:left="107" w:right="100" w:firstLine="12"/>
              <w:rPr>
                <w:sz w:val="24"/>
              </w:rPr>
            </w:pPr>
            <w:r>
              <w:rPr>
                <w:sz w:val="24"/>
              </w:rPr>
              <w:t xml:space="preserve">Оценить качество представленных для экспертизы материалов </w:t>
            </w:r>
            <w:r>
              <w:rPr>
                <w:spacing w:val="-1"/>
                <w:sz w:val="24"/>
              </w:rPr>
              <w:t>(полнота,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отсутствие/наличие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обоснованности).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23" w:hRule="atLeast"/>
        </w:trPr>
        <w:tc>
          <w:tcPr>
            <w:tcW w:w="709" w:type="dxa"/>
          </w:tcPr>
          <w:p>
            <w:pPr>
              <w:pStyle w:val="10"/>
              <w:spacing w:before="2" w:line="301" w:lineRule="exact"/>
              <w:ind w:left="145"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2"/>
          </w:tcPr>
          <w:p>
            <w:pPr>
              <w:pStyle w:val="10"/>
              <w:spacing w:before="2" w:line="301" w:lineRule="exact"/>
              <w:ind w:left="12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результатам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научно-технической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экспертизы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60" w:hRule="atLeast"/>
        </w:trPr>
        <w:tc>
          <w:tcPr>
            <w:tcW w:w="9356" w:type="dxa"/>
            <w:gridSpan w:val="3"/>
          </w:tcPr>
          <w:p>
            <w:pPr>
              <w:pStyle w:val="10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является ли проект, по мнению Исполнителя, реализуемым (нереализуемым)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материалами.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Являются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достижимыми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поставленные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проекте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Сформулировать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выводы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рассмотренного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научно-технической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экспертизой.</w:t>
            </w:r>
          </w:p>
          <w:p>
            <w:pPr>
              <w:pStyle w:val="10"/>
              <w:ind w:left="107" w:right="96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затрудняется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недостаточностью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 проекта – указать, какие именно разделы проекта не позволяют сделать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вывод.</w:t>
            </w:r>
          </w:p>
          <w:p>
            <w:pPr>
              <w:pStyle w:val="10"/>
              <w:spacing w:line="270" w:lineRule="atLeast"/>
              <w:ind w:left="107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не дает рекомендаций к финансированию проекта или к отказу в таком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финансировании.</w:t>
            </w:r>
          </w:p>
        </w:tc>
      </w:tr>
    </w:tbl>
    <w:p>
      <w:pPr>
        <w:pStyle w:val="6"/>
        <w:spacing w:before="3"/>
        <w:rPr>
          <w:sz w:val="20"/>
        </w:rPr>
      </w:pPr>
    </w:p>
    <w:p>
      <w:pPr>
        <w:pStyle w:val="6"/>
        <w:spacing w:before="89" w:line="322" w:lineRule="exact"/>
        <w:ind w:firstLine="709"/>
        <w:jc w:val="both"/>
      </w:pPr>
      <w:r>
        <w:t>*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ключевой</w:t>
      </w:r>
      <w:r>
        <w:rPr>
          <w:spacing w:val="-2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«Конверсия»</w:t>
      </w:r>
    </w:p>
    <w:p>
      <w:pPr>
        <w:pStyle w:val="6"/>
        <w:ind w:firstLine="709"/>
        <w:jc w:val="both"/>
      </w:pPr>
      <w:r>
        <w:t>**-</w:t>
      </w:r>
      <w:r>
        <w:rPr>
          <w:spacing w:val="-5"/>
        </w:rPr>
        <w:t xml:space="preserve"> </w:t>
      </w:r>
      <w:r>
        <w:t>ключевой</w:t>
      </w:r>
      <w:r>
        <w:rPr>
          <w:spacing w:val="-2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«Комплектующие</w:t>
      </w:r>
      <w:r>
        <w:rPr>
          <w:spacing w:val="-2"/>
        </w:rPr>
        <w:t xml:space="preserve"> </w:t>
      </w:r>
      <w:r>
        <w:t>изделия»</w:t>
      </w:r>
    </w:p>
    <w:p>
      <w:pPr>
        <w:pStyle w:val="6"/>
        <w:spacing w:before="1"/>
      </w:pPr>
    </w:p>
    <w:p>
      <w:pPr>
        <w:pStyle w:val="6"/>
        <w:ind w:right="69" w:firstLine="709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информации, являющейся основой для выводов, Исполнитель обязан указать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источник.</w:t>
      </w:r>
    </w:p>
    <w:p>
      <w:pPr>
        <w:pStyle w:val="6"/>
        <w:rPr>
          <w:sz w:val="20"/>
        </w:rPr>
      </w:pPr>
    </w:p>
    <w:sectPr>
      <w:pgSz w:w="11910" w:h="16840"/>
      <w:pgMar w:top="860" w:right="380" w:bottom="740" w:left="1680" w:header="0" w:footer="54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7814403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7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10154920</wp:posOffset>
              </wp:positionV>
              <wp:extent cx="259715" cy="1981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49.85pt;margin-top:799.6pt;height:15.6pt;width:20.45pt;mso-position-horizontal-relative:page;mso-position-vertical-relative:page;z-index:-251657216;mso-width-relative:page;mso-height-relative:page;" filled="f" stroked="f" coordsize="21600,21600" o:gfxdata="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yNsmvbAAAADwEAAA8AAAAAAAAAAQAgAAAAIgAAAGRycy9kb3du&#10;cmV2LnhtbFBLAQIUABQAAAAIAIdO4kAmiOt4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D0147"/>
    <w:multiLevelType w:val="multilevel"/>
    <w:tmpl w:val="1F9D0147"/>
    <w:lvl w:ilvl="0" w:tentative="0">
      <w:start w:val="0"/>
      <w:numFmt w:val="bullet"/>
      <w:lvlText w:val="-"/>
      <w:lvlJc w:val="left"/>
      <w:pPr>
        <w:ind w:left="1013" w:hanging="708"/>
      </w:pPr>
      <w:rPr>
        <w:rFonts w:hint="default" w:ascii="Trebuchet MS" w:hAnsi="Trebuchet MS" w:eastAsia="Trebuchet MS" w:cs="Trebuchet MS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02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68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51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7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8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C9"/>
    <w:rsid w:val="00000F0D"/>
    <w:rsid w:val="0001710D"/>
    <w:rsid w:val="00021B56"/>
    <w:rsid w:val="0004368F"/>
    <w:rsid w:val="000E1A5A"/>
    <w:rsid w:val="00160346"/>
    <w:rsid w:val="00165EB2"/>
    <w:rsid w:val="001671D3"/>
    <w:rsid w:val="001904FB"/>
    <w:rsid w:val="002614EC"/>
    <w:rsid w:val="002657A8"/>
    <w:rsid w:val="002C353B"/>
    <w:rsid w:val="00335B2C"/>
    <w:rsid w:val="00456060"/>
    <w:rsid w:val="0045635D"/>
    <w:rsid w:val="004947B0"/>
    <w:rsid w:val="004E1E66"/>
    <w:rsid w:val="004E7BCC"/>
    <w:rsid w:val="00502108"/>
    <w:rsid w:val="0051451C"/>
    <w:rsid w:val="00515DBB"/>
    <w:rsid w:val="005513DC"/>
    <w:rsid w:val="005A7FD5"/>
    <w:rsid w:val="005C7565"/>
    <w:rsid w:val="006231B4"/>
    <w:rsid w:val="00705CC3"/>
    <w:rsid w:val="007449A9"/>
    <w:rsid w:val="00756D08"/>
    <w:rsid w:val="007B0C64"/>
    <w:rsid w:val="007F1821"/>
    <w:rsid w:val="007F7C05"/>
    <w:rsid w:val="00802FF8"/>
    <w:rsid w:val="00826765"/>
    <w:rsid w:val="008547A1"/>
    <w:rsid w:val="00864122"/>
    <w:rsid w:val="0088707B"/>
    <w:rsid w:val="008C5D48"/>
    <w:rsid w:val="008E19C9"/>
    <w:rsid w:val="009C5C9D"/>
    <w:rsid w:val="00A026E0"/>
    <w:rsid w:val="00A51BF2"/>
    <w:rsid w:val="00A60DD9"/>
    <w:rsid w:val="00B074E0"/>
    <w:rsid w:val="00B35D57"/>
    <w:rsid w:val="00B97F61"/>
    <w:rsid w:val="00BA0E38"/>
    <w:rsid w:val="00C03824"/>
    <w:rsid w:val="00C920FF"/>
    <w:rsid w:val="00D15BAD"/>
    <w:rsid w:val="00D34427"/>
    <w:rsid w:val="00D5663D"/>
    <w:rsid w:val="00D70703"/>
    <w:rsid w:val="00E14301"/>
    <w:rsid w:val="00EA60A1"/>
    <w:rsid w:val="00F04982"/>
    <w:rsid w:val="00F324E2"/>
    <w:rsid w:val="00F3577E"/>
    <w:rsid w:val="17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1013"/>
      <w:jc w:val="both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1"/>
    <w:rPr>
      <w:sz w:val="28"/>
      <w:szCs w:val="2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721" w:hanging="709"/>
      <w:jc w:val="both"/>
    </w:pPr>
  </w:style>
  <w:style w:type="paragraph" w:customStyle="1" w:styleId="10">
    <w:name w:val="Table Paragraph"/>
    <w:basedOn w:val="1"/>
    <w:qFormat/>
    <w:uiPriority w:val="1"/>
    <w:pPr>
      <w:ind w:left="109"/>
      <w:jc w:val="both"/>
    </w:pPr>
  </w:style>
  <w:style w:type="character" w:customStyle="1" w:styleId="11">
    <w:name w:val="Верхний колонтитул Знак"/>
    <w:basedOn w:val="3"/>
    <w:link w:val="5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2">
    <w:name w:val="Ниж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3440</Words>
  <Characters>19608</Characters>
  <Lines>163</Lines>
  <Paragraphs>46</Paragraphs>
  <TotalTime>10</TotalTime>
  <ScaleCrop>false</ScaleCrop>
  <LinksUpToDate>false</LinksUpToDate>
  <CharactersWithSpaces>23002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2022-05-13T16:55:00Z</dcterms:created>
  <dc:creator>Григорий Николаевич</dc:creator>
  <cp:lastModifiedBy>Win10</cp:lastModifiedBy>
  <dcterms:modified xsi:type="dcterms:W3CDTF">2022-06-22T12:10:14Z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2A3BB6468F36448DBF389E5C3F637567</vt:lpwstr>
  </property>
</Properties>
</file>